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18128" w14:textId="77777777" w:rsidR="0033497D" w:rsidRPr="008F47B2" w:rsidRDefault="0033497D" w:rsidP="00852BEB">
      <w:pPr>
        <w:pStyle w:val="Balk6"/>
        <w:spacing w:before="0"/>
        <w:ind w:left="-142" w:firstLine="850"/>
        <w:jc w:val="center"/>
        <w:rPr>
          <w:rFonts w:ascii="Bookman Old Style" w:hAnsi="Bookman Old Style"/>
          <w:b w:val="0"/>
          <w:szCs w:val="28"/>
        </w:rPr>
      </w:pPr>
      <w:bookmarkStart w:id="0" w:name="_GoBack"/>
      <w:r w:rsidRPr="008F47B2">
        <w:rPr>
          <w:rFonts w:ascii="Bookman Old Style" w:hAnsi="Bookman Old Style"/>
          <w:b w:val="0"/>
          <w:szCs w:val="28"/>
        </w:rPr>
        <w:t>BOĞAZİÇİ ELEKTRİK DAĞITIM A.Ş</w:t>
      </w:r>
    </w:p>
    <w:p w14:paraId="58B4DC8E" w14:textId="77777777" w:rsidR="0033497D" w:rsidRPr="008F47B2" w:rsidRDefault="0033497D" w:rsidP="00376B47">
      <w:pPr>
        <w:spacing w:after="60"/>
        <w:jc w:val="center"/>
        <w:rPr>
          <w:rFonts w:ascii="Bookman Old Style" w:hAnsi="Bookman Old Style"/>
          <w:szCs w:val="28"/>
        </w:rPr>
      </w:pPr>
      <w:r w:rsidRPr="008F47B2">
        <w:rPr>
          <w:rFonts w:ascii="Bookman Old Style" w:hAnsi="Bookman Old Style"/>
          <w:szCs w:val="28"/>
        </w:rPr>
        <w:t>GENEL MÜDÜRLÜĞÜ</w:t>
      </w:r>
    </w:p>
    <w:p w14:paraId="2D7E2BB3" w14:textId="77777777" w:rsidR="0033497D" w:rsidRPr="008F47B2" w:rsidRDefault="0033497D" w:rsidP="00852BEB">
      <w:pPr>
        <w:spacing w:after="60"/>
        <w:jc w:val="center"/>
        <w:rPr>
          <w:rFonts w:ascii="Bookman Old Style" w:hAnsi="Bookman Old Style"/>
          <w:szCs w:val="28"/>
        </w:rPr>
      </w:pPr>
      <w:r w:rsidRPr="008F47B2">
        <w:rPr>
          <w:rFonts w:ascii="Bookman Old Style" w:hAnsi="Bookman Old Style"/>
          <w:szCs w:val="28"/>
        </w:rPr>
        <w:t>İHALE İLANI</w:t>
      </w:r>
    </w:p>
    <w:p w14:paraId="4A28AC49" w14:textId="61EB35CC" w:rsidR="00F57669" w:rsidRPr="000C7B74" w:rsidRDefault="00C664B2" w:rsidP="00DB09C0">
      <w:pPr>
        <w:pStyle w:val="Balk6"/>
        <w:spacing w:before="0" w:after="0"/>
        <w:jc w:val="both"/>
        <w:rPr>
          <w:rFonts w:ascii="Bookman Old Style" w:hAnsi="Bookman Old Style"/>
          <w:b w:val="0"/>
          <w:sz w:val="20"/>
        </w:rPr>
      </w:pPr>
      <w:r>
        <w:rPr>
          <w:rFonts w:ascii="Bookman Old Style" w:hAnsi="Bookman Old Style"/>
          <w:b w:val="0"/>
          <w:sz w:val="20"/>
        </w:rPr>
        <w:tab/>
      </w:r>
      <w:r w:rsidR="009B691D" w:rsidRPr="000C7B74">
        <w:rPr>
          <w:rFonts w:ascii="Bookman Old Style" w:hAnsi="Bookman Old Style"/>
          <w:b w:val="0"/>
          <w:sz w:val="20"/>
        </w:rPr>
        <w:t>Boğaziçi Elek</w:t>
      </w:r>
      <w:r w:rsidR="0033497D" w:rsidRPr="000C7B74">
        <w:rPr>
          <w:rFonts w:ascii="Bookman Old Style" w:hAnsi="Bookman Old Style"/>
          <w:b w:val="0"/>
          <w:sz w:val="20"/>
        </w:rPr>
        <w:t>t</w:t>
      </w:r>
      <w:r w:rsidR="00BB56E6" w:rsidRPr="000C7B74">
        <w:rPr>
          <w:rFonts w:ascii="Bookman Old Style" w:hAnsi="Bookman Old Style"/>
          <w:b w:val="0"/>
          <w:sz w:val="20"/>
        </w:rPr>
        <w:t>rik Dağıtım A.Ş.</w:t>
      </w:r>
      <w:r w:rsidR="00F57669" w:rsidRPr="000C7B74">
        <w:rPr>
          <w:rFonts w:ascii="Bookman Old Style" w:hAnsi="Bookman Old Style"/>
          <w:b w:val="0"/>
          <w:sz w:val="20"/>
        </w:rPr>
        <w:t xml:space="preserve"> ile TEDAŞ Genel Müdürlüğü arasında imzalanan İHDS </w:t>
      </w:r>
      <w:r w:rsidR="000F7D44" w:rsidRPr="000C7B74">
        <w:rPr>
          <w:rFonts w:ascii="Bookman Old Style" w:hAnsi="Bookman Old Style"/>
          <w:b w:val="0"/>
          <w:sz w:val="20"/>
        </w:rPr>
        <w:t xml:space="preserve">Genel alım şartlarına </w:t>
      </w:r>
      <w:r w:rsidR="00F57669" w:rsidRPr="000C7B74">
        <w:rPr>
          <w:rFonts w:ascii="Bookman Old Style" w:hAnsi="Bookman Old Style"/>
          <w:b w:val="0"/>
          <w:sz w:val="20"/>
        </w:rPr>
        <w:t>göre</w:t>
      </w:r>
      <w:r w:rsidR="00BB56E6" w:rsidRPr="000C7B74">
        <w:rPr>
          <w:rFonts w:ascii="Bookman Old Style" w:hAnsi="Bookman Old Style"/>
          <w:b w:val="0"/>
          <w:sz w:val="20"/>
        </w:rPr>
        <w:t xml:space="preserve"> </w:t>
      </w:r>
      <w:r w:rsidR="00BB56E6" w:rsidRPr="000C7B74">
        <w:rPr>
          <w:rFonts w:ascii="Bookman Old Style" w:hAnsi="Bookman Old Style"/>
          <w:sz w:val="20"/>
        </w:rPr>
        <w:t>“</w:t>
      </w:r>
      <w:r w:rsidR="009948AE" w:rsidRPr="000C7B74">
        <w:rPr>
          <w:rFonts w:ascii="Bookman Old Style" w:hAnsi="Bookman Old Style"/>
          <w:b w:val="0"/>
          <w:sz w:val="20"/>
          <w:lang w:eastAsia="tr-TR"/>
        </w:rPr>
        <w:t>Maddi Ha</w:t>
      </w:r>
      <w:r w:rsidR="00EC1675" w:rsidRPr="000C7B74">
        <w:rPr>
          <w:rFonts w:ascii="Bookman Old Style" w:hAnsi="Bookman Old Style"/>
          <w:b w:val="0"/>
          <w:sz w:val="20"/>
          <w:lang w:eastAsia="tr-TR"/>
        </w:rPr>
        <w:t>sar “</w:t>
      </w:r>
      <w:proofErr w:type="spellStart"/>
      <w:r w:rsidR="00EC1675" w:rsidRPr="000C7B74">
        <w:rPr>
          <w:rFonts w:ascii="Bookman Old Style" w:hAnsi="Bookman Old Style"/>
          <w:b w:val="0"/>
          <w:sz w:val="20"/>
          <w:lang w:eastAsia="tr-TR"/>
        </w:rPr>
        <w:t>All</w:t>
      </w:r>
      <w:proofErr w:type="spellEnd"/>
      <w:r w:rsidR="00EC1675" w:rsidRPr="000C7B74">
        <w:rPr>
          <w:rFonts w:ascii="Bookman Old Style" w:hAnsi="Bookman Old Style"/>
          <w:b w:val="0"/>
          <w:sz w:val="20"/>
          <w:lang w:eastAsia="tr-TR"/>
        </w:rPr>
        <w:t xml:space="preserve"> </w:t>
      </w:r>
      <w:proofErr w:type="spellStart"/>
      <w:r w:rsidR="00EC1675" w:rsidRPr="000C7B74">
        <w:rPr>
          <w:rFonts w:ascii="Bookman Old Style" w:hAnsi="Bookman Old Style"/>
          <w:b w:val="0"/>
          <w:sz w:val="20"/>
          <w:lang w:eastAsia="tr-TR"/>
        </w:rPr>
        <w:t>Risks</w:t>
      </w:r>
      <w:proofErr w:type="spellEnd"/>
      <w:r w:rsidR="00EC1675" w:rsidRPr="000C7B74">
        <w:rPr>
          <w:rFonts w:ascii="Bookman Old Style" w:hAnsi="Bookman Old Style"/>
          <w:b w:val="0"/>
          <w:sz w:val="20"/>
          <w:lang w:eastAsia="tr-TR"/>
        </w:rPr>
        <w:t>”</w:t>
      </w:r>
      <w:r w:rsidR="009948AE" w:rsidRPr="000C7B74">
        <w:rPr>
          <w:rFonts w:ascii="Bookman Old Style" w:hAnsi="Bookman Old Style"/>
          <w:b w:val="0"/>
          <w:sz w:val="20"/>
          <w:lang w:eastAsia="tr-TR"/>
        </w:rPr>
        <w:t xml:space="preserve"> Sigorta Poliçesi İşveren Sorumluluk Sigorta Poliçesi, 3. Şahıs Sorumluluk Sigorta Poliçesi Yaptırılması</w:t>
      </w:r>
      <w:r w:rsidR="009948AE" w:rsidRPr="000C7B74">
        <w:rPr>
          <w:rFonts w:ascii="Bookman Old Style" w:hAnsi="Bookman Old Style"/>
          <w:b w:val="0"/>
          <w:sz w:val="20"/>
        </w:rPr>
        <w:t xml:space="preserve"> Hizmeti Alımı</w:t>
      </w:r>
      <w:r w:rsidR="00BB56E6" w:rsidRPr="000C7B74">
        <w:rPr>
          <w:rFonts w:ascii="Bookman Old Style" w:hAnsi="Bookman Old Style"/>
          <w:b w:val="0"/>
          <w:sz w:val="20"/>
        </w:rPr>
        <w:t>”</w:t>
      </w:r>
      <w:r w:rsidR="003D28FB" w:rsidRPr="000C7B74">
        <w:rPr>
          <w:rFonts w:ascii="Bookman Old Style" w:hAnsi="Bookman Old Style"/>
          <w:b w:val="0"/>
          <w:sz w:val="20"/>
        </w:rPr>
        <w:t xml:space="preserve"> işi açık ihale usulü ile </w:t>
      </w:r>
      <w:r w:rsidR="00BB56E6" w:rsidRPr="000C7B74">
        <w:rPr>
          <w:rFonts w:ascii="Bookman Old Style" w:hAnsi="Bookman Old Style"/>
          <w:b w:val="0"/>
          <w:sz w:val="20"/>
        </w:rPr>
        <w:t xml:space="preserve">ihale edilecektir. </w:t>
      </w:r>
    </w:p>
    <w:p w14:paraId="156638A6" w14:textId="726B62A5" w:rsidR="003D28FB" w:rsidRDefault="00BB56E6" w:rsidP="00DB09C0">
      <w:pPr>
        <w:pStyle w:val="Balk6"/>
        <w:spacing w:before="0" w:after="0"/>
        <w:ind w:firstLine="850"/>
        <w:jc w:val="both"/>
        <w:rPr>
          <w:rFonts w:ascii="Bookman Old Style" w:hAnsi="Bookman Old Style"/>
          <w:b w:val="0"/>
          <w:sz w:val="24"/>
          <w:szCs w:val="24"/>
        </w:rPr>
      </w:pPr>
      <w:r w:rsidRPr="000C7B74">
        <w:rPr>
          <w:rFonts w:ascii="Bookman Old Style" w:hAnsi="Bookman Old Style"/>
          <w:b w:val="0"/>
          <w:sz w:val="20"/>
        </w:rPr>
        <w:t>İhaleye ilişkin ayrıntılı bilgiler aşağıda verilmiştir</w:t>
      </w:r>
      <w:r w:rsidRPr="00422780">
        <w:rPr>
          <w:rFonts w:ascii="Bookman Old Style" w:hAnsi="Bookman Old Style"/>
          <w:b w:val="0"/>
          <w:sz w:val="24"/>
          <w:szCs w:val="24"/>
        </w:rPr>
        <w:t>.</w:t>
      </w:r>
    </w:p>
    <w:p w14:paraId="23B56440" w14:textId="1E70BCDC" w:rsidR="00C664B2" w:rsidRDefault="00C664B2" w:rsidP="00C664B2">
      <w:pPr>
        <w:rPr>
          <w:rFonts w:ascii="Bookman Old Style" w:hAnsi="Bookman Old Style"/>
          <w:sz w:val="20"/>
          <w:szCs w:val="20"/>
        </w:rPr>
      </w:pPr>
      <w:r w:rsidRPr="000C7B74">
        <w:rPr>
          <w:rFonts w:ascii="Bookman Old Style" w:hAnsi="Bookman Old Style"/>
          <w:b/>
          <w:sz w:val="20"/>
          <w:szCs w:val="20"/>
        </w:rPr>
        <w:t>İhale Kayıt Numarası</w:t>
      </w:r>
      <w:r>
        <w:rPr>
          <w:rFonts w:ascii="Bookman Old Style" w:hAnsi="Bookman Old Style"/>
          <w:b/>
          <w:sz w:val="20"/>
          <w:szCs w:val="20"/>
        </w:rPr>
        <w:t xml:space="preserve">: </w:t>
      </w:r>
      <w:r w:rsidRPr="000C7B74">
        <w:rPr>
          <w:rFonts w:ascii="Bookman Old Style" w:hAnsi="Bookman Old Style"/>
          <w:sz w:val="20"/>
          <w:szCs w:val="20"/>
        </w:rPr>
        <w:t>BEDAŞ-202</w:t>
      </w:r>
      <w:r>
        <w:rPr>
          <w:rFonts w:ascii="Bookman Old Style" w:hAnsi="Bookman Old Style"/>
          <w:sz w:val="20"/>
          <w:szCs w:val="20"/>
        </w:rPr>
        <w:t>4</w:t>
      </w:r>
      <w:r w:rsidRPr="000C7B74">
        <w:rPr>
          <w:rFonts w:ascii="Bookman Old Style" w:hAnsi="Bookman Old Style"/>
          <w:sz w:val="20"/>
          <w:szCs w:val="20"/>
        </w:rPr>
        <w:t>-SİGORTA-01</w:t>
      </w:r>
      <w:r>
        <w:rPr>
          <w:rFonts w:ascii="Bookman Old Style" w:hAnsi="Bookman Old Style"/>
          <w:sz w:val="20"/>
          <w:szCs w:val="20"/>
        </w:rPr>
        <w:t xml:space="preserve"> </w:t>
      </w:r>
    </w:p>
    <w:p w14:paraId="4A27AFAB" w14:textId="0381432B" w:rsidR="00C664B2" w:rsidRDefault="00C664B2" w:rsidP="00C664B2">
      <w:pPr>
        <w:rPr>
          <w:rFonts w:ascii="Bookman Old Style" w:hAnsi="Bookman Old Style"/>
          <w:b/>
          <w:sz w:val="20"/>
          <w:szCs w:val="20"/>
          <w:u w:val="single"/>
        </w:rPr>
      </w:pPr>
      <w:r w:rsidRPr="000C7B74">
        <w:rPr>
          <w:rFonts w:ascii="Bookman Old Style" w:hAnsi="Bookman Old Style"/>
          <w:b/>
          <w:sz w:val="20"/>
          <w:szCs w:val="20"/>
        </w:rPr>
        <w:t>1-</w:t>
      </w:r>
      <w:r w:rsidRPr="000C7B74">
        <w:rPr>
          <w:rFonts w:ascii="Bookman Old Style" w:hAnsi="Bookman Old Style"/>
          <w:b/>
          <w:sz w:val="20"/>
          <w:szCs w:val="20"/>
          <w:u w:val="single"/>
        </w:rPr>
        <w:t>İdarenin</w:t>
      </w:r>
      <w:r>
        <w:rPr>
          <w:rFonts w:ascii="Bookman Old Style" w:hAnsi="Bookman Old Style"/>
          <w:b/>
          <w:sz w:val="20"/>
          <w:szCs w:val="20"/>
          <w:u w:val="single"/>
        </w:rPr>
        <w:t xml:space="preserve">: </w:t>
      </w:r>
    </w:p>
    <w:p w14:paraId="10FA6E03" w14:textId="660A1930" w:rsidR="00C664B2" w:rsidRDefault="00C664B2" w:rsidP="00DB09C0">
      <w:pPr>
        <w:pStyle w:val="ListeParagraf"/>
        <w:numPr>
          <w:ilvl w:val="0"/>
          <w:numId w:val="5"/>
        </w:numPr>
        <w:spacing w:after="120"/>
        <w:ind w:left="36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Adresi: Boğaziçi Elektrik Dağıtım A.Ş. Hürriyet </w:t>
      </w:r>
      <w:r w:rsidR="00DB09C0" w:rsidRPr="00DB09C0">
        <w:rPr>
          <w:rFonts w:ascii="Bookman Old Style" w:hAnsi="Bookman Old Style"/>
          <w:sz w:val="20"/>
          <w:szCs w:val="20"/>
        </w:rPr>
        <w:t>Mah. Abide-i Hürriyet Cad.</w:t>
      </w:r>
      <w:r w:rsidR="00DB09C0">
        <w:rPr>
          <w:rFonts w:ascii="Bookman Old Style" w:hAnsi="Bookman Old Style"/>
          <w:sz w:val="20"/>
          <w:szCs w:val="20"/>
        </w:rPr>
        <w:t xml:space="preserve"> </w:t>
      </w:r>
      <w:r w:rsidR="00DB09C0" w:rsidRPr="000C7B74">
        <w:rPr>
          <w:rFonts w:ascii="Bookman Old Style" w:hAnsi="Bookman Old Style"/>
          <w:sz w:val="20"/>
          <w:szCs w:val="20"/>
        </w:rPr>
        <w:t>No:168 Kağıthane / İSTANBUL</w:t>
      </w:r>
    </w:p>
    <w:p w14:paraId="329F950E" w14:textId="2C753B67" w:rsidR="00DB09C0" w:rsidRDefault="00DB09C0" w:rsidP="00DB09C0">
      <w:pPr>
        <w:pStyle w:val="ListeParagraf"/>
        <w:numPr>
          <w:ilvl w:val="0"/>
          <w:numId w:val="5"/>
        </w:numPr>
        <w:spacing w:after="120"/>
        <w:ind w:left="360"/>
        <w:rPr>
          <w:rFonts w:ascii="Bookman Old Style" w:hAnsi="Bookman Old Style"/>
          <w:sz w:val="20"/>
          <w:szCs w:val="20"/>
        </w:rPr>
      </w:pPr>
      <w:r w:rsidRPr="00DB09C0">
        <w:rPr>
          <w:rFonts w:ascii="Bookman Old Style" w:hAnsi="Bookman Old Style"/>
          <w:sz w:val="20"/>
          <w:szCs w:val="20"/>
        </w:rPr>
        <w:t>Yetkili Personel e-posta</w:t>
      </w:r>
      <w:r>
        <w:rPr>
          <w:rFonts w:ascii="Bookman Old Style" w:hAnsi="Bookman Old Style"/>
          <w:sz w:val="20"/>
          <w:szCs w:val="20"/>
        </w:rPr>
        <w:t xml:space="preserve">: </w:t>
      </w:r>
      <w:hyperlink r:id="rId8" w:history="1">
        <w:r w:rsidRPr="006870BD">
          <w:rPr>
            <w:rStyle w:val="Kpr"/>
            <w:rFonts w:ascii="Bookman Old Style" w:hAnsi="Bookman Old Style"/>
            <w:sz w:val="20"/>
            <w:szCs w:val="20"/>
          </w:rPr>
          <w:t>halilibrahim.cemberci@bedas.com.tr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14:paraId="7D994D8B" w14:textId="2874A6A7" w:rsidR="00DB09C0" w:rsidRDefault="00DB09C0" w:rsidP="00DB09C0">
      <w:pPr>
        <w:pStyle w:val="ListeParagraf"/>
        <w:numPr>
          <w:ilvl w:val="0"/>
          <w:numId w:val="5"/>
        </w:numPr>
        <w:spacing w:after="120"/>
        <w:ind w:left="360"/>
        <w:rPr>
          <w:rFonts w:ascii="Bookman Old Style" w:hAnsi="Bookman Old Style"/>
          <w:sz w:val="20"/>
          <w:szCs w:val="20"/>
        </w:rPr>
      </w:pPr>
      <w:r w:rsidRPr="00DB09C0">
        <w:rPr>
          <w:rFonts w:ascii="Bookman Old Style" w:hAnsi="Bookman Old Style"/>
          <w:sz w:val="20"/>
          <w:szCs w:val="20"/>
        </w:rPr>
        <w:t>Yetkili Personel Tel</w:t>
      </w:r>
      <w:r>
        <w:rPr>
          <w:rFonts w:ascii="Bookman Old Style" w:hAnsi="Bookman Old Style"/>
          <w:sz w:val="20"/>
          <w:szCs w:val="20"/>
        </w:rPr>
        <w:t xml:space="preserve">: </w:t>
      </w:r>
      <w:r w:rsidRPr="000C7B74">
        <w:rPr>
          <w:rFonts w:ascii="Bookman Old Style" w:hAnsi="Bookman Old Style"/>
          <w:sz w:val="20"/>
          <w:szCs w:val="20"/>
        </w:rPr>
        <w:t>0 212 311 81 2</w:t>
      </w:r>
      <w:r>
        <w:rPr>
          <w:rFonts w:ascii="Bookman Old Style" w:hAnsi="Bookman Old Style"/>
          <w:sz w:val="20"/>
          <w:szCs w:val="20"/>
        </w:rPr>
        <w:t>5</w:t>
      </w:r>
      <w:r w:rsidRPr="000C7B74">
        <w:rPr>
          <w:rFonts w:ascii="Bookman Old Style" w:hAnsi="Bookman Old Style"/>
          <w:sz w:val="20"/>
          <w:szCs w:val="20"/>
        </w:rPr>
        <w:t xml:space="preserve">  </w:t>
      </w:r>
    </w:p>
    <w:p w14:paraId="3BB9ABD7" w14:textId="1E2A0C0B" w:rsidR="00DB09C0" w:rsidRPr="00DB09C0" w:rsidRDefault="00DB09C0" w:rsidP="00DB09C0">
      <w:pPr>
        <w:pStyle w:val="ListeParagraf"/>
        <w:numPr>
          <w:ilvl w:val="0"/>
          <w:numId w:val="5"/>
        </w:numPr>
        <w:spacing w:after="120"/>
        <w:ind w:left="360"/>
        <w:rPr>
          <w:rStyle w:val="Kpr"/>
          <w:rFonts w:ascii="Bookman Old Style" w:hAnsi="Bookman Old Style"/>
          <w:color w:val="auto"/>
          <w:sz w:val="20"/>
          <w:szCs w:val="20"/>
          <w:u w:val="none"/>
        </w:rPr>
      </w:pPr>
      <w:r w:rsidRPr="000C7B74">
        <w:rPr>
          <w:rFonts w:ascii="Bookman Old Style" w:hAnsi="Bookman Old Style"/>
          <w:sz w:val="20"/>
          <w:szCs w:val="20"/>
        </w:rPr>
        <w:t>Kayıtlı Elektronik Posta</w:t>
      </w:r>
      <w:r>
        <w:rPr>
          <w:rFonts w:ascii="Bookman Old Style" w:hAnsi="Bookman Old Style"/>
          <w:sz w:val="20"/>
          <w:szCs w:val="20"/>
        </w:rPr>
        <w:t xml:space="preserve">: </w:t>
      </w:r>
      <w:hyperlink r:id="rId9" w:history="1">
        <w:r w:rsidRPr="000C7B74">
          <w:rPr>
            <w:rStyle w:val="Kpr"/>
            <w:rFonts w:ascii="Bookman Old Style" w:hAnsi="Bookman Old Style"/>
            <w:sz w:val="20"/>
            <w:szCs w:val="20"/>
          </w:rPr>
          <w:t>b</w:t>
        </w:r>
        <w:r w:rsidRPr="000C7B74">
          <w:rPr>
            <w:rStyle w:val="Kpr"/>
            <w:rFonts w:ascii="Bookman Old Style" w:hAnsi="Bookman Old Style" w:cs="Calibri"/>
            <w:sz w:val="20"/>
            <w:szCs w:val="20"/>
          </w:rPr>
          <w:t>ogazici.satinalma@hs02.kep.tr</w:t>
        </w:r>
      </w:hyperlink>
      <w:r>
        <w:rPr>
          <w:rStyle w:val="Kpr"/>
          <w:rFonts w:ascii="Bookman Old Style" w:hAnsi="Bookman Old Style" w:cs="Calibri"/>
          <w:sz w:val="20"/>
          <w:szCs w:val="20"/>
        </w:rPr>
        <w:t xml:space="preserve"> </w:t>
      </w:r>
    </w:p>
    <w:p w14:paraId="19315013" w14:textId="642A0975" w:rsidR="00DB09C0" w:rsidRPr="00DB09C0" w:rsidRDefault="00DB09C0" w:rsidP="00DB09C0">
      <w:pPr>
        <w:rPr>
          <w:rFonts w:ascii="Bookman Old Style" w:hAnsi="Bookman Old Style"/>
          <w:sz w:val="20"/>
          <w:szCs w:val="20"/>
        </w:rPr>
      </w:pPr>
      <w:r w:rsidRPr="00DB09C0">
        <w:rPr>
          <w:rFonts w:ascii="Bookman Old Style" w:hAnsi="Bookman Old Style"/>
          <w:b/>
          <w:sz w:val="20"/>
          <w:szCs w:val="20"/>
          <w:u w:val="single"/>
        </w:rPr>
        <w:t xml:space="preserve">2-İhale Konusu İşin: </w:t>
      </w:r>
    </w:p>
    <w:p w14:paraId="300FAE0F" w14:textId="4E1CBE63" w:rsidR="00C664B2" w:rsidRDefault="00DB09C0" w:rsidP="00DB09C0">
      <w:pPr>
        <w:pStyle w:val="ListeParagraf"/>
        <w:numPr>
          <w:ilvl w:val="0"/>
          <w:numId w:val="6"/>
        </w:numPr>
        <w:spacing w:after="120"/>
        <w:ind w:left="360"/>
        <w:rPr>
          <w:rFonts w:ascii="Bookman Old Style" w:hAnsi="Bookman Old Style"/>
          <w:sz w:val="20"/>
          <w:szCs w:val="20"/>
        </w:rPr>
      </w:pPr>
      <w:r w:rsidRPr="00DB09C0">
        <w:rPr>
          <w:rFonts w:ascii="Bookman Old Style" w:hAnsi="Bookman Old Style"/>
          <w:b/>
          <w:sz w:val="20"/>
          <w:szCs w:val="20"/>
        </w:rPr>
        <w:t>Niteliği, Türü, Miktarı</w:t>
      </w:r>
      <w:r w:rsidRPr="00DB09C0">
        <w:rPr>
          <w:rFonts w:ascii="Bookman Old Style" w:hAnsi="Bookman Old Style"/>
          <w:sz w:val="20"/>
          <w:szCs w:val="20"/>
        </w:rPr>
        <w:t>: BEDAŞ-2024-SİGORTA-01 İhale Grup Numaralı Maddi Hasar “</w:t>
      </w:r>
      <w:proofErr w:type="spellStart"/>
      <w:r w:rsidRPr="00DB09C0">
        <w:rPr>
          <w:rFonts w:ascii="Bookman Old Style" w:hAnsi="Bookman Old Style"/>
          <w:sz w:val="20"/>
          <w:szCs w:val="20"/>
        </w:rPr>
        <w:t>All</w:t>
      </w:r>
      <w:proofErr w:type="spellEnd"/>
      <w:r w:rsidRPr="00DB09C0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DB09C0">
        <w:rPr>
          <w:rFonts w:ascii="Bookman Old Style" w:hAnsi="Bookman Old Style"/>
          <w:sz w:val="20"/>
          <w:szCs w:val="20"/>
        </w:rPr>
        <w:t>Risks</w:t>
      </w:r>
      <w:proofErr w:type="spellEnd"/>
      <w:r w:rsidRPr="00DB09C0">
        <w:rPr>
          <w:rFonts w:ascii="Bookman Old Style" w:hAnsi="Bookman Old Style"/>
          <w:sz w:val="20"/>
          <w:szCs w:val="20"/>
        </w:rPr>
        <w:t>” Sigorta Poliçesi, İşveren Sorumluluk Sigorta Poliçesi, 3. Şahıs Sorumluluk Sigorta Poliçesi Yaptırılması Hizmeti Alımı İşi ile ilgili poliçe özellikleri şartname dosyasında sunulmuştur.</w:t>
      </w:r>
    </w:p>
    <w:p w14:paraId="170B799D" w14:textId="08005FC4" w:rsidR="00DB09C0" w:rsidRPr="00AD38BE" w:rsidRDefault="00DB09C0" w:rsidP="00DB09C0">
      <w:pPr>
        <w:pStyle w:val="ListeParagraf"/>
        <w:numPr>
          <w:ilvl w:val="0"/>
          <w:numId w:val="6"/>
        </w:numPr>
        <w:spacing w:after="120"/>
        <w:ind w:left="360" w:right="639"/>
        <w:jc w:val="both"/>
        <w:rPr>
          <w:rFonts w:ascii="Bookman Old Style" w:hAnsi="Bookman Old Style"/>
          <w:sz w:val="20"/>
          <w:szCs w:val="20"/>
        </w:rPr>
      </w:pPr>
      <w:r w:rsidRPr="00AD38BE">
        <w:rPr>
          <w:rFonts w:ascii="Bookman Old Style" w:hAnsi="Bookman Old Style"/>
          <w:sz w:val="20"/>
          <w:szCs w:val="20"/>
        </w:rPr>
        <w:t>Hizmetin Verileceği Yer</w:t>
      </w:r>
      <w:r>
        <w:rPr>
          <w:rFonts w:ascii="Bookman Old Style" w:hAnsi="Bookman Old Style"/>
          <w:sz w:val="20"/>
          <w:szCs w:val="20"/>
        </w:rPr>
        <w:t xml:space="preserve">: Boğaziçi Elektrik Dağıtım A.Ş. Sorumluluk Bölgesi (İstanbul Avrupa Yakası) </w:t>
      </w:r>
    </w:p>
    <w:p w14:paraId="7B6F1B44" w14:textId="0A956372" w:rsidR="00DB09C0" w:rsidRDefault="00DB09C0" w:rsidP="00DB09C0">
      <w:pPr>
        <w:pStyle w:val="ListeParagraf"/>
        <w:numPr>
          <w:ilvl w:val="0"/>
          <w:numId w:val="6"/>
        </w:numPr>
        <w:spacing w:after="120"/>
        <w:ind w:left="360"/>
        <w:rPr>
          <w:rFonts w:ascii="Bookman Old Style" w:hAnsi="Bookman Old Style"/>
          <w:sz w:val="20"/>
          <w:szCs w:val="20"/>
        </w:rPr>
      </w:pPr>
      <w:r w:rsidRPr="000C7B74">
        <w:rPr>
          <w:rFonts w:ascii="Bookman Old Style" w:hAnsi="Bookman Old Style"/>
          <w:sz w:val="20"/>
          <w:szCs w:val="20"/>
        </w:rPr>
        <w:t xml:space="preserve">Hizmetin </w:t>
      </w:r>
      <w:r w:rsidR="00E90634">
        <w:rPr>
          <w:rFonts w:ascii="Bookman Old Style" w:hAnsi="Bookman Old Style"/>
          <w:sz w:val="20"/>
          <w:szCs w:val="20"/>
        </w:rPr>
        <w:t>B</w:t>
      </w:r>
      <w:r w:rsidRPr="000C7B74">
        <w:rPr>
          <w:rFonts w:ascii="Bookman Old Style" w:hAnsi="Bookman Old Style"/>
          <w:sz w:val="20"/>
          <w:szCs w:val="20"/>
        </w:rPr>
        <w:t xml:space="preserve">aşlangıç </w:t>
      </w:r>
      <w:r w:rsidR="00E90634">
        <w:rPr>
          <w:rFonts w:ascii="Bookman Old Style" w:hAnsi="Bookman Old Style"/>
          <w:sz w:val="20"/>
          <w:szCs w:val="20"/>
        </w:rPr>
        <w:t>T</w:t>
      </w:r>
      <w:r w:rsidRPr="000C7B74">
        <w:rPr>
          <w:rFonts w:ascii="Bookman Old Style" w:hAnsi="Bookman Old Style"/>
          <w:sz w:val="20"/>
          <w:szCs w:val="20"/>
        </w:rPr>
        <w:t>arihi</w:t>
      </w:r>
      <w:r>
        <w:rPr>
          <w:rFonts w:ascii="Bookman Old Style" w:hAnsi="Bookman Old Style"/>
          <w:sz w:val="20"/>
          <w:szCs w:val="20"/>
        </w:rPr>
        <w:t>: 24.05.2024 tarihi saat 12:00’de işe başlanacaktır.</w:t>
      </w:r>
    </w:p>
    <w:p w14:paraId="34CD0596" w14:textId="2EE20598" w:rsidR="00DB09C0" w:rsidRDefault="00DB09C0" w:rsidP="00DB09C0">
      <w:pPr>
        <w:pStyle w:val="ListeParagraf"/>
        <w:numPr>
          <w:ilvl w:val="0"/>
          <w:numId w:val="6"/>
        </w:numPr>
        <w:spacing w:after="120"/>
        <w:ind w:left="360"/>
        <w:rPr>
          <w:rFonts w:ascii="Bookman Old Style" w:hAnsi="Bookman Old Style"/>
          <w:sz w:val="20"/>
          <w:szCs w:val="20"/>
        </w:rPr>
      </w:pPr>
      <w:r w:rsidRPr="00DB09C0">
        <w:rPr>
          <w:rFonts w:ascii="Bookman Old Style" w:hAnsi="Bookman Old Style"/>
          <w:sz w:val="20"/>
          <w:szCs w:val="20"/>
        </w:rPr>
        <w:t>İhalenin Yapılacağı Yer</w:t>
      </w:r>
      <w:r>
        <w:rPr>
          <w:rFonts w:ascii="Bookman Old Style" w:hAnsi="Bookman Old Style"/>
          <w:sz w:val="20"/>
          <w:szCs w:val="20"/>
        </w:rPr>
        <w:t xml:space="preserve">: </w:t>
      </w:r>
      <w:r w:rsidRPr="00DB09C0">
        <w:rPr>
          <w:rFonts w:ascii="Bookman Old Style" w:hAnsi="Bookman Old Style"/>
          <w:sz w:val="20"/>
          <w:szCs w:val="20"/>
        </w:rPr>
        <w:t>BOĞAZİÇİ ELEKTRİK DAĞITIM A.Ş.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DB09C0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Hürriyet </w:t>
      </w:r>
      <w:r w:rsidRPr="00DB09C0">
        <w:rPr>
          <w:rFonts w:ascii="Bookman Old Style" w:hAnsi="Bookman Old Style"/>
          <w:sz w:val="20"/>
          <w:szCs w:val="20"/>
        </w:rPr>
        <w:t>Mah. Abide-i Hürriyet Cad.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0C7B74">
        <w:rPr>
          <w:rFonts w:ascii="Bookman Old Style" w:hAnsi="Bookman Old Style"/>
          <w:sz w:val="20"/>
          <w:szCs w:val="20"/>
        </w:rPr>
        <w:t>No:168 Kağıthane / İSTANBUL</w:t>
      </w:r>
      <w:r>
        <w:rPr>
          <w:rFonts w:ascii="Bookman Old Style" w:hAnsi="Bookman Old Style"/>
          <w:sz w:val="20"/>
          <w:szCs w:val="20"/>
        </w:rPr>
        <w:t xml:space="preserve"> 2.Kat Toplantı Salonu</w:t>
      </w:r>
    </w:p>
    <w:p w14:paraId="7DA7A687" w14:textId="7BFBEBE3" w:rsidR="00DB09C0" w:rsidRPr="00DB09C0" w:rsidRDefault="00DB09C0" w:rsidP="00DB09C0">
      <w:pPr>
        <w:pStyle w:val="ListeParagraf"/>
        <w:numPr>
          <w:ilvl w:val="0"/>
          <w:numId w:val="6"/>
        </w:numPr>
        <w:spacing w:after="120"/>
        <w:ind w:left="360"/>
        <w:rPr>
          <w:rFonts w:ascii="Bookman Old Style" w:hAnsi="Bookman Old Style"/>
          <w:sz w:val="20"/>
          <w:szCs w:val="20"/>
        </w:rPr>
      </w:pPr>
      <w:r w:rsidRPr="0052514A">
        <w:rPr>
          <w:rFonts w:ascii="Bookman Old Style" w:hAnsi="Bookman Old Style"/>
          <w:sz w:val="20"/>
          <w:szCs w:val="20"/>
        </w:rPr>
        <w:t>Tarihi ve Saati</w:t>
      </w:r>
      <w:r>
        <w:rPr>
          <w:rFonts w:ascii="Bookman Old Style" w:hAnsi="Bookman Old Style"/>
          <w:sz w:val="20"/>
          <w:szCs w:val="20"/>
        </w:rPr>
        <w:t>: 07.05.2024 Salı Günü Saat 14:00</w:t>
      </w:r>
    </w:p>
    <w:p w14:paraId="1FFF5F25" w14:textId="0E3DFE8F" w:rsidR="00BB56E6" w:rsidRPr="00DB09C0" w:rsidRDefault="00B95CBA" w:rsidP="00DB09C0">
      <w:pPr>
        <w:pStyle w:val="BodyText23"/>
        <w:spacing w:after="120"/>
        <w:ind w:firstLine="0"/>
        <w:rPr>
          <w:rFonts w:ascii="Bookman Old Style" w:eastAsia="Calibri" w:hAnsi="Bookman Old Style"/>
          <w:b/>
          <w:sz w:val="20"/>
          <w:u w:val="single"/>
        </w:rPr>
      </w:pPr>
      <w:r w:rsidRPr="00DB09C0">
        <w:rPr>
          <w:rFonts w:ascii="Bookman Old Style" w:eastAsia="Calibri" w:hAnsi="Bookman Old Style"/>
          <w:b/>
          <w:sz w:val="20"/>
          <w:u w:val="single"/>
        </w:rPr>
        <w:t>3</w:t>
      </w:r>
      <w:r w:rsidR="00BB56E6" w:rsidRPr="00DB09C0">
        <w:rPr>
          <w:rFonts w:ascii="Bookman Old Style" w:eastAsia="Calibri" w:hAnsi="Bookman Old Style"/>
          <w:b/>
          <w:sz w:val="20"/>
          <w:u w:val="single"/>
        </w:rPr>
        <w:t xml:space="preserve">-İhaleye </w:t>
      </w:r>
      <w:r w:rsidR="00F36FC0" w:rsidRPr="00DB09C0">
        <w:rPr>
          <w:rFonts w:ascii="Bookman Old Style" w:eastAsia="Calibri" w:hAnsi="Bookman Old Style"/>
          <w:b/>
          <w:sz w:val="20"/>
          <w:u w:val="single"/>
        </w:rPr>
        <w:t>Katılabilme Şartları v</w:t>
      </w:r>
      <w:r w:rsidR="00F57669" w:rsidRPr="00DB09C0">
        <w:rPr>
          <w:rFonts w:ascii="Bookman Old Style" w:eastAsia="Calibri" w:hAnsi="Bookman Old Style"/>
          <w:b/>
          <w:sz w:val="20"/>
          <w:u w:val="single"/>
        </w:rPr>
        <w:t>e İstenilen Belgeler</w:t>
      </w:r>
      <w:r w:rsidR="00DB09C0" w:rsidRPr="00DB09C0">
        <w:rPr>
          <w:rFonts w:ascii="Bookman Old Style" w:eastAsia="Calibri" w:hAnsi="Bookman Old Style"/>
          <w:b/>
          <w:sz w:val="20"/>
          <w:u w:val="single"/>
        </w:rPr>
        <w:t>:</w:t>
      </w:r>
    </w:p>
    <w:p w14:paraId="22F1C8D0" w14:textId="77777777" w:rsidR="00F57669" w:rsidRPr="000C7B74" w:rsidRDefault="00B95CBA" w:rsidP="00DB09C0">
      <w:pPr>
        <w:pStyle w:val="BodyText23"/>
        <w:spacing w:after="120"/>
        <w:ind w:firstLine="0"/>
        <w:rPr>
          <w:rFonts w:ascii="Bookman Old Style" w:eastAsia="Calibri" w:hAnsi="Bookman Old Style"/>
          <w:b/>
          <w:sz w:val="20"/>
        </w:rPr>
      </w:pPr>
      <w:r w:rsidRPr="000C7B74">
        <w:rPr>
          <w:rFonts w:ascii="Bookman Old Style" w:eastAsia="Calibri" w:hAnsi="Bookman Old Style"/>
          <w:b/>
          <w:sz w:val="20"/>
        </w:rPr>
        <w:t>3</w:t>
      </w:r>
      <w:r w:rsidR="00AB0585" w:rsidRPr="000C7B74">
        <w:rPr>
          <w:rFonts w:ascii="Bookman Old Style" w:eastAsia="Calibri" w:hAnsi="Bookman Old Style"/>
          <w:b/>
          <w:sz w:val="20"/>
        </w:rPr>
        <w:t>.1.</w:t>
      </w:r>
      <w:r w:rsidR="00BB56E6" w:rsidRPr="000C7B74">
        <w:rPr>
          <w:rFonts w:ascii="Bookman Old Style" w:eastAsia="Calibri" w:hAnsi="Bookman Old Style"/>
          <w:b/>
          <w:sz w:val="20"/>
        </w:rPr>
        <w:t>İhaleye katılma şartları ve istenilen belgeler:</w:t>
      </w:r>
    </w:p>
    <w:p w14:paraId="30B19A25" w14:textId="595ECB29" w:rsidR="00BB56E6" w:rsidRPr="000C7B74" w:rsidRDefault="00B95CBA" w:rsidP="00DB09C0">
      <w:pPr>
        <w:spacing w:after="120"/>
        <w:jc w:val="both"/>
        <w:rPr>
          <w:rFonts w:ascii="Bookman Old Style" w:hAnsi="Bookman Old Style"/>
          <w:sz w:val="20"/>
          <w:szCs w:val="20"/>
        </w:rPr>
      </w:pPr>
      <w:r w:rsidRPr="00DB09C0">
        <w:rPr>
          <w:rFonts w:ascii="Bookman Old Style" w:hAnsi="Bookman Old Style"/>
          <w:b/>
          <w:sz w:val="20"/>
          <w:szCs w:val="20"/>
        </w:rPr>
        <w:t>3</w:t>
      </w:r>
      <w:r w:rsidR="00AB0585" w:rsidRPr="00DB09C0">
        <w:rPr>
          <w:rFonts w:ascii="Bookman Old Style" w:hAnsi="Bookman Old Style"/>
          <w:b/>
          <w:sz w:val="20"/>
          <w:szCs w:val="20"/>
        </w:rPr>
        <w:t>.1.1</w:t>
      </w:r>
      <w:r w:rsidR="00C664B2" w:rsidRPr="00DB09C0">
        <w:rPr>
          <w:rFonts w:ascii="Bookman Old Style" w:hAnsi="Bookman Old Style"/>
          <w:b/>
          <w:sz w:val="20"/>
          <w:szCs w:val="20"/>
        </w:rPr>
        <w:t>.</w:t>
      </w:r>
      <w:r w:rsidR="00C664B2">
        <w:rPr>
          <w:rFonts w:ascii="Bookman Old Style" w:hAnsi="Bookman Old Style"/>
          <w:sz w:val="20"/>
          <w:szCs w:val="20"/>
        </w:rPr>
        <w:t xml:space="preserve"> </w:t>
      </w:r>
      <w:r w:rsidR="00EC1675" w:rsidRPr="000C7B74">
        <w:rPr>
          <w:rFonts w:ascii="Bookman Old Style" w:hAnsi="Bookman Old Style"/>
          <w:sz w:val="20"/>
          <w:szCs w:val="20"/>
        </w:rPr>
        <w:t>Ticaret ve/veya Sanayi Odasına</w:t>
      </w:r>
      <w:r w:rsidR="00BB56E6" w:rsidRPr="000C7B74">
        <w:rPr>
          <w:rFonts w:ascii="Bookman Old Style" w:hAnsi="Bookman Old Style"/>
          <w:sz w:val="20"/>
          <w:szCs w:val="20"/>
        </w:rPr>
        <w:t xml:space="preserve"> kayıtlı olduğunu gösterir belge,</w:t>
      </w:r>
    </w:p>
    <w:p w14:paraId="28735B54" w14:textId="493259A0" w:rsidR="00BB56E6" w:rsidRPr="000C7B74" w:rsidRDefault="00B95CBA" w:rsidP="00DB09C0">
      <w:pPr>
        <w:spacing w:after="120"/>
        <w:jc w:val="both"/>
        <w:rPr>
          <w:rFonts w:ascii="Bookman Old Style" w:hAnsi="Bookman Old Style"/>
          <w:sz w:val="20"/>
          <w:szCs w:val="20"/>
        </w:rPr>
      </w:pPr>
      <w:r w:rsidRPr="00DB09C0">
        <w:rPr>
          <w:rFonts w:ascii="Bookman Old Style" w:hAnsi="Bookman Old Style"/>
          <w:b/>
          <w:sz w:val="20"/>
          <w:szCs w:val="20"/>
        </w:rPr>
        <w:t>3</w:t>
      </w:r>
      <w:r w:rsidR="00AB0585" w:rsidRPr="00DB09C0">
        <w:rPr>
          <w:rFonts w:ascii="Bookman Old Style" w:hAnsi="Bookman Old Style"/>
          <w:b/>
          <w:sz w:val="20"/>
          <w:szCs w:val="20"/>
        </w:rPr>
        <w:t>.1.2</w:t>
      </w:r>
      <w:r w:rsidR="00C664B2" w:rsidRPr="00DB09C0">
        <w:rPr>
          <w:rFonts w:ascii="Bookman Old Style" w:hAnsi="Bookman Old Style"/>
          <w:b/>
          <w:sz w:val="20"/>
          <w:szCs w:val="20"/>
        </w:rPr>
        <w:t>.</w:t>
      </w:r>
      <w:r w:rsidR="00C664B2">
        <w:rPr>
          <w:rFonts w:ascii="Bookman Old Style" w:hAnsi="Bookman Old Style"/>
          <w:sz w:val="20"/>
          <w:szCs w:val="20"/>
        </w:rPr>
        <w:t xml:space="preserve"> </w:t>
      </w:r>
      <w:r w:rsidR="00BB56E6" w:rsidRPr="000C7B74">
        <w:rPr>
          <w:rFonts w:ascii="Bookman Old Style" w:hAnsi="Bookman Old Style"/>
          <w:sz w:val="20"/>
          <w:szCs w:val="20"/>
        </w:rPr>
        <w:t>Teklif vermeye yetkili olduğunu gösteren imza beyannamesi veya imza sirküleri,</w:t>
      </w:r>
    </w:p>
    <w:p w14:paraId="09669281" w14:textId="45C81D76" w:rsidR="00BB56E6" w:rsidRPr="000C7B74" w:rsidRDefault="00B95CBA" w:rsidP="00DB09C0">
      <w:pPr>
        <w:spacing w:after="120"/>
        <w:jc w:val="both"/>
        <w:rPr>
          <w:rFonts w:ascii="Bookman Old Style" w:hAnsi="Bookman Old Style"/>
          <w:sz w:val="20"/>
          <w:szCs w:val="20"/>
        </w:rPr>
      </w:pPr>
      <w:r w:rsidRPr="00CE5B1A">
        <w:rPr>
          <w:rFonts w:ascii="Bookman Old Style" w:hAnsi="Bookman Old Style"/>
          <w:b/>
          <w:sz w:val="20"/>
          <w:szCs w:val="20"/>
        </w:rPr>
        <w:t>3</w:t>
      </w:r>
      <w:r w:rsidR="00EC086B" w:rsidRPr="00CE5B1A">
        <w:rPr>
          <w:rFonts w:ascii="Bookman Old Style" w:hAnsi="Bookman Old Style"/>
          <w:b/>
          <w:sz w:val="20"/>
          <w:szCs w:val="20"/>
        </w:rPr>
        <w:t>.1.2.1</w:t>
      </w:r>
      <w:r w:rsidR="00C664B2" w:rsidRPr="00CE5B1A">
        <w:rPr>
          <w:rFonts w:ascii="Bookman Old Style" w:hAnsi="Bookman Old Style"/>
          <w:b/>
          <w:sz w:val="20"/>
          <w:szCs w:val="20"/>
        </w:rPr>
        <w:t>.</w:t>
      </w:r>
      <w:r w:rsidR="00C664B2">
        <w:rPr>
          <w:rFonts w:ascii="Bookman Old Style" w:hAnsi="Bookman Old Style"/>
          <w:sz w:val="20"/>
          <w:szCs w:val="20"/>
        </w:rPr>
        <w:t xml:space="preserve"> </w:t>
      </w:r>
      <w:r w:rsidR="00BB56E6" w:rsidRPr="000C7B74">
        <w:rPr>
          <w:rFonts w:ascii="Bookman Old Style" w:hAnsi="Bookman Old Style"/>
          <w:sz w:val="20"/>
          <w:szCs w:val="20"/>
        </w:rPr>
        <w:t>Tüzel kişi olması halinde, Ticaret Sicil Gazetesi veya bu hususları tevsik eden belgeler ile tüzel kişiliğin noter tasdikli imza sirküleri,</w:t>
      </w:r>
    </w:p>
    <w:p w14:paraId="3F0F1B08" w14:textId="7A89A360" w:rsidR="005B593F" w:rsidRDefault="00B95CBA" w:rsidP="00DB09C0">
      <w:pPr>
        <w:pStyle w:val="BodyText23"/>
        <w:spacing w:after="120"/>
        <w:ind w:firstLine="0"/>
        <w:rPr>
          <w:rFonts w:ascii="Bookman Old Style" w:eastAsia="Calibri" w:hAnsi="Bookman Old Style"/>
          <w:sz w:val="20"/>
        </w:rPr>
      </w:pPr>
      <w:r w:rsidRPr="00CE5B1A">
        <w:rPr>
          <w:rFonts w:ascii="Bookman Old Style" w:eastAsia="Calibri" w:hAnsi="Bookman Old Style"/>
          <w:b/>
          <w:sz w:val="20"/>
        </w:rPr>
        <w:t>3</w:t>
      </w:r>
      <w:r w:rsidR="00FF0FDE" w:rsidRPr="00CE5B1A">
        <w:rPr>
          <w:rFonts w:ascii="Bookman Old Style" w:eastAsia="Calibri" w:hAnsi="Bookman Old Style"/>
          <w:b/>
          <w:sz w:val="20"/>
        </w:rPr>
        <w:t>.1.3</w:t>
      </w:r>
      <w:r w:rsidR="00C664B2" w:rsidRPr="00CE5B1A">
        <w:rPr>
          <w:rFonts w:ascii="Bookman Old Style" w:eastAsia="Calibri" w:hAnsi="Bookman Old Style"/>
          <w:b/>
          <w:sz w:val="20"/>
        </w:rPr>
        <w:t>.</w:t>
      </w:r>
      <w:r w:rsidR="00CE5B1A">
        <w:rPr>
          <w:rFonts w:ascii="Bookman Old Style" w:eastAsia="Calibri" w:hAnsi="Bookman Old Style"/>
          <w:b/>
          <w:sz w:val="20"/>
        </w:rPr>
        <w:t xml:space="preserve"> </w:t>
      </w:r>
      <w:r w:rsidR="00923B90" w:rsidRPr="000C7B74">
        <w:rPr>
          <w:rFonts w:ascii="Bookman Old Style" w:eastAsia="Calibri" w:hAnsi="Bookman Old Style"/>
          <w:sz w:val="20"/>
        </w:rPr>
        <w:t xml:space="preserve">İhale </w:t>
      </w:r>
      <w:r w:rsidR="00F57669" w:rsidRPr="000C7B74">
        <w:rPr>
          <w:rFonts w:ascii="Bookman Old Style" w:eastAsia="Calibri" w:hAnsi="Bookman Old Style"/>
          <w:sz w:val="20"/>
        </w:rPr>
        <w:t xml:space="preserve">Şekli ve içeriği </w:t>
      </w:r>
      <w:r w:rsidR="00BB56E6" w:rsidRPr="000C7B74">
        <w:rPr>
          <w:rFonts w:ascii="Bookman Old Style" w:eastAsia="Calibri" w:hAnsi="Bookman Old Style"/>
          <w:sz w:val="20"/>
        </w:rPr>
        <w:t>şartna</w:t>
      </w:r>
      <w:r w:rsidR="00F57669" w:rsidRPr="000C7B74">
        <w:rPr>
          <w:rFonts w:ascii="Bookman Old Style" w:eastAsia="Calibri" w:hAnsi="Bookman Old Style"/>
          <w:sz w:val="20"/>
        </w:rPr>
        <w:t xml:space="preserve">mede belirlenen esaslar </w:t>
      </w:r>
      <w:r w:rsidR="005378B1" w:rsidRPr="000C7B74">
        <w:rPr>
          <w:rFonts w:ascii="Bookman Old Style" w:eastAsia="Calibri" w:hAnsi="Bookman Old Style"/>
          <w:sz w:val="20"/>
        </w:rPr>
        <w:t>dâhilinde</w:t>
      </w:r>
      <w:r w:rsidR="00F57669" w:rsidRPr="000C7B74">
        <w:rPr>
          <w:rFonts w:ascii="Bookman Old Style" w:eastAsia="Calibri" w:hAnsi="Bookman Old Style"/>
          <w:sz w:val="20"/>
        </w:rPr>
        <w:t xml:space="preserve"> yapılacaktır.</w:t>
      </w:r>
      <w:r w:rsidR="004A2E03" w:rsidRPr="000C7B74">
        <w:rPr>
          <w:rFonts w:ascii="Bookman Old Style" w:eastAsia="Calibri" w:hAnsi="Bookman Old Style"/>
          <w:sz w:val="20"/>
        </w:rPr>
        <w:t xml:space="preserve"> Şartna</w:t>
      </w:r>
      <w:r w:rsidR="00F57669" w:rsidRPr="000C7B74">
        <w:rPr>
          <w:rFonts w:ascii="Bookman Old Style" w:eastAsia="Calibri" w:hAnsi="Bookman Old Style"/>
          <w:sz w:val="20"/>
        </w:rPr>
        <w:t>mede</w:t>
      </w:r>
      <w:r w:rsidR="004A2E03" w:rsidRPr="000C7B74">
        <w:rPr>
          <w:rFonts w:ascii="Bookman Old Style" w:eastAsia="Calibri" w:hAnsi="Bookman Old Style"/>
          <w:sz w:val="20"/>
        </w:rPr>
        <w:t xml:space="preserve"> hiçbir değişiklik yapılmayacaktır.</w:t>
      </w:r>
    </w:p>
    <w:p w14:paraId="53052980" w14:textId="177BAE3A" w:rsidR="00852BEB" w:rsidRPr="000C7B74" w:rsidRDefault="00852BEB" w:rsidP="00DB09C0">
      <w:pPr>
        <w:pStyle w:val="BodyText23"/>
        <w:spacing w:after="120"/>
        <w:ind w:firstLine="0"/>
        <w:rPr>
          <w:rFonts w:ascii="Bookman Old Style" w:hAnsi="Bookman Old Style"/>
          <w:b/>
          <w:sz w:val="20"/>
        </w:rPr>
      </w:pPr>
      <w:r w:rsidRPr="000C7B74">
        <w:rPr>
          <w:rFonts w:ascii="Bookman Old Style" w:hAnsi="Bookman Old Style"/>
          <w:b/>
          <w:sz w:val="20"/>
        </w:rPr>
        <w:t>3.2</w:t>
      </w:r>
      <w:r w:rsidR="00C664B2">
        <w:rPr>
          <w:rFonts w:ascii="Bookman Old Style" w:hAnsi="Bookman Old Style"/>
          <w:b/>
          <w:sz w:val="20"/>
        </w:rPr>
        <w:t>.</w:t>
      </w:r>
      <w:r w:rsidRPr="000C7B74">
        <w:rPr>
          <w:rFonts w:ascii="Bookman Old Style" w:hAnsi="Bookman Old Style"/>
          <w:b/>
          <w:sz w:val="20"/>
        </w:rPr>
        <w:t xml:space="preserve"> Ekonomik ve Mali Yeterliliğe İlişkin </w:t>
      </w:r>
      <w:r w:rsidR="00EE792B" w:rsidRPr="000C7B74">
        <w:rPr>
          <w:rFonts w:ascii="Bookman Old Style" w:hAnsi="Bookman Old Style"/>
          <w:b/>
          <w:sz w:val="20"/>
        </w:rPr>
        <w:t>kriter</w:t>
      </w:r>
      <w:r w:rsidRPr="000C7B74">
        <w:rPr>
          <w:rFonts w:ascii="Bookman Old Style" w:hAnsi="Bookman Old Style"/>
          <w:b/>
          <w:sz w:val="20"/>
        </w:rPr>
        <w:t>:</w:t>
      </w:r>
    </w:p>
    <w:p w14:paraId="0815E6D3" w14:textId="77777777" w:rsidR="00852BEB" w:rsidRPr="000C7B74" w:rsidRDefault="00852BEB" w:rsidP="00DB09C0">
      <w:pPr>
        <w:pStyle w:val="BodyText23"/>
        <w:spacing w:after="120"/>
        <w:ind w:firstLine="0"/>
        <w:rPr>
          <w:rFonts w:ascii="Bookman Old Style" w:hAnsi="Bookman Old Style"/>
          <w:b/>
          <w:sz w:val="20"/>
        </w:rPr>
      </w:pPr>
      <w:r w:rsidRPr="000C7B74">
        <w:rPr>
          <w:rFonts w:ascii="Bookman Old Style" w:hAnsi="Bookman Old Style"/>
          <w:b/>
          <w:sz w:val="20"/>
        </w:rPr>
        <w:t>3.2.1 Geçici teminat</w:t>
      </w:r>
    </w:p>
    <w:p w14:paraId="4B44DF87" w14:textId="14C30919" w:rsidR="00852BEB" w:rsidRPr="000C7B74" w:rsidRDefault="00601FE9" w:rsidP="00DB09C0">
      <w:pPr>
        <w:shd w:val="clear" w:color="auto" w:fill="FFFFFF"/>
        <w:tabs>
          <w:tab w:val="left" w:pos="540"/>
        </w:tabs>
        <w:snapToGrid w:val="0"/>
        <w:spacing w:after="120"/>
        <w:jc w:val="both"/>
        <w:rPr>
          <w:rFonts w:ascii="Bookman Old Style" w:hAnsi="Bookman Old Style"/>
          <w:sz w:val="20"/>
          <w:szCs w:val="20"/>
        </w:rPr>
      </w:pPr>
      <w:r w:rsidRPr="004B67FF">
        <w:rPr>
          <w:rFonts w:ascii="Bookman Old Style" w:hAnsi="Bookman Old Style"/>
          <w:sz w:val="20"/>
          <w:szCs w:val="20"/>
        </w:rPr>
        <w:t>Bu iş için 2</w:t>
      </w:r>
      <w:r w:rsidR="009967C4">
        <w:rPr>
          <w:rFonts w:ascii="Bookman Old Style" w:hAnsi="Bookman Old Style"/>
          <w:sz w:val="20"/>
          <w:szCs w:val="20"/>
        </w:rPr>
        <w:t>0</w:t>
      </w:r>
      <w:r w:rsidR="00634E7A">
        <w:rPr>
          <w:rFonts w:ascii="Bookman Old Style" w:hAnsi="Bookman Old Style"/>
          <w:sz w:val="20"/>
          <w:szCs w:val="20"/>
        </w:rPr>
        <w:t>0</w:t>
      </w:r>
      <w:r w:rsidR="00852BEB" w:rsidRPr="004B67FF">
        <w:rPr>
          <w:rFonts w:ascii="Bookman Old Style" w:hAnsi="Bookman Old Style"/>
          <w:sz w:val="20"/>
          <w:szCs w:val="20"/>
        </w:rPr>
        <w:t>.000 TL geçici teminat alınacaktır. İstekliler şartnamenin ekinde yer alan standart</w:t>
      </w:r>
      <w:r w:rsidR="00852BEB" w:rsidRPr="000C7B74">
        <w:rPr>
          <w:rFonts w:ascii="Bookman Old Style" w:hAnsi="Bookman Old Style"/>
          <w:sz w:val="20"/>
          <w:szCs w:val="20"/>
        </w:rPr>
        <w:t xml:space="preserve"> forma uygun geçici teminat mektubunu teklif dosyaları içerisinde sunmak zorundadır. Geçici teminat süresi teklif geçerlilik süresinden az olamaz.</w:t>
      </w:r>
    </w:p>
    <w:p w14:paraId="2C4024B2" w14:textId="77777777" w:rsidR="00852BEB" w:rsidRPr="000C7B74" w:rsidRDefault="00852BEB" w:rsidP="00DB09C0">
      <w:pPr>
        <w:pStyle w:val="BodyText23"/>
        <w:spacing w:after="120"/>
        <w:ind w:firstLine="0"/>
        <w:rPr>
          <w:rFonts w:ascii="Bookman Old Style" w:hAnsi="Bookman Old Style"/>
          <w:b/>
          <w:sz w:val="20"/>
        </w:rPr>
      </w:pPr>
      <w:r w:rsidRPr="000C7B74">
        <w:rPr>
          <w:rFonts w:ascii="Bookman Old Style" w:hAnsi="Bookman Old Style"/>
          <w:b/>
          <w:sz w:val="20"/>
        </w:rPr>
        <w:t xml:space="preserve">3.3 Mesleki ve Teknik Yeterliliğe İlişkin </w:t>
      </w:r>
      <w:r w:rsidR="00EE792B" w:rsidRPr="000C7B74">
        <w:rPr>
          <w:rFonts w:ascii="Bookman Old Style" w:hAnsi="Bookman Old Style"/>
          <w:b/>
          <w:sz w:val="20"/>
        </w:rPr>
        <w:t>kriter</w:t>
      </w:r>
      <w:r w:rsidRPr="000C7B74">
        <w:rPr>
          <w:rFonts w:ascii="Bookman Old Style" w:hAnsi="Bookman Old Style"/>
          <w:b/>
          <w:sz w:val="20"/>
        </w:rPr>
        <w:t>:</w:t>
      </w:r>
    </w:p>
    <w:p w14:paraId="33CC94A9" w14:textId="77777777" w:rsidR="00852BEB" w:rsidRPr="000C7B74" w:rsidRDefault="00852BEB" w:rsidP="00DB09C0">
      <w:pPr>
        <w:pStyle w:val="BodyText23"/>
        <w:spacing w:after="120"/>
        <w:ind w:firstLine="0"/>
        <w:rPr>
          <w:rFonts w:ascii="Bookman Old Style" w:hAnsi="Bookman Old Style"/>
          <w:b/>
          <w:sz w:val="20"/>
        </w:rPr>
      </w:pPr>
      <w:r w:rsidRPr="000C7B74">
        <w:rPr>
          <w:rFonts w:ascii="Bookman Old Style" w:hAnsi="Bookman Old Style"/>
          <w:b/>
          <w:sz w:val="20"/>
        </w:rPr>
        <w:t>3.3.1. Personel durumu;</w:t>
      </w:r>
    </w:p>
    <w:p w14:paraId="4A6FE29F" w14:textId="2F98C6CF" w:rsidR="00852BEB" w:rsidRPr="000C7B74" w:rsidRDefault="000C7B74" w:rsidP="00DB09C0">
      <w:pPr>
        <w:pStyle w:val="BodyText23"/>
        <w:spacing w:after="120"/>
        <w:ind w:firstLine="0"/>
        <w:rPr>
          <w:rFonts w:ascii="Bookman Old Style" w:hAnsi="Bookman Old Style"/>
          <w:sz w:val="20"/>
        </w:rPr>
      </w:pPr>
      <w:r w:rsidRPr="000C7B74">
        <w:rPr>
          <w:rFonts w:ascii="Bookman Old Style" w:hAnsi="Bookman Old Style"/>
          <w:sz w:val="20"/>
        </w:rPr>
        <w:t xml:space="preserve">    </w:t>
      </w:r>
      <w:r>
        <w:rPr>
          <w:rFonts w:ascii="Bookman Old Style" w:hAnsi="Bookman Old Style"/>
          <w:sz w:val="20"/>
        </w:rPr>
        <w:t xml:space="preserve">İsteklilerin ihale </w:t>
      </w:r>
      <w:r w:rsidR="00BF04B7">
        <w:rPr>
          <w:rFonts w:ascii="Bookman Old Style" w:hAnsi="Bookman Old Style"/>
          <w:sz w:val="20"/>
        </w:rPr>
        <w:t>tarihinden önceki asgari 3 ay içerisinde kesintisiz</w:t>
      </w:r>
      <w:r w:rsidR="00852BEB" w:rsidRPr="000C7B74">
        <w:rPr>
          <w:rFonts w:ascii="Bookman Old Style" w:hAnsi="Bookman Old Style"/>
          <w:sz w:val="20"/>
        </w:rPr>
        <w:t xml:space="preserve"> </w:t>
      </w:r>
      <w:r w:rsidR="00BF04B7">
        <w:rPr>
          <w:rFonts w:ascii="Bookman Old Style" w:hAnsi="Bookman Old Style"/>
          <w:sz w:val="20"/>
        </w:rPr>
        <w:t xml:space="preserve">olarak, </w:t>
      </w:r>
      <w:r w:rsidR="00852BEB" w:rsidRPr="000C7B74">
        <w:rPr>
          <w:rFonts w:ascii="Bookman Old Style" w:hAnsi="Bookman Old Style"/>
          <w:sz w:val="20"/>
        </w:rPr>
        <w:t>SEGEM (Sigortacılık Eğitim Merkezi) tarafından yapılan Acente/Broker Teknik personel yeterlilik sınavını kazanmış en az 3 teknik personeli bordrosunda çalıştırıyor olması gerekmektedir. Söz konusu teknik pe</w:t>
      </w:r>
      <w:r w:rsidR="002B6BFB" w:rsidRPr="000C7B74">
        <w:rPr>
          <w:rFonts w:ascii="Bookman Old Style" w:hAnsi="Bookman Old Style"/>
          <w:sz w:val="20"/>
        </w:rPr>
        <w:t xml:space="preserve">rsonelin sınavı kazandıklarına </w:t>
      </w:r>
      <w:r w:rsidR="00852BEB" w:rsidRPr="000C7B74">
        <w:rPr>
          <w:rFonts w:ascii="Bookman Old Style" w:hAnsi="Bookman Old Style"/>
          <w:sz w:val="20"/>
        </w:rPr>
        <w:t>dair bel</w:t>
      </w:r>
      <w:r w:rsidR="002B6BFB" w:rsidRPr="000C7B74">
        <w:rPr>
          <w:rFonts w:ascii="Bookman Old Style" w:hAnsi="Bookman Old Style"/>
          <w:sz w:val="20"/>
        </w:rPr>
        <w:t>ge ve son 3 aylık SGK kayıtları</w:t>
      </w:r>
      <w:r w:rsidR="00852BEB" w:rsidRPr="000C7B74">
        <w:rPr>
          <w:rFonts w:ascii="Bookman Old Style" w:hAnsi="Bookman Old Style"/>
          <w:sz w:val="20"/>
        </w:rPr>
        <w:t xml:space="preserve"> teklif dosyası ile sunulmak zorundadır</w:t>
      </w:r>
    </w:p>
    <w:p w14:paraId="4155D5B0" w14:textId="0C37E643" w:rsidR="00F849C8" w:rsidRPr="000C7B74" w:rsidRDefault="00B95CBA" w:rsidP="00DB09C0">
      <w:pPr>
        <w:pStyle w:val="BodyText23"/>
        <w:spacing w:after="120"/>
        <w:ind w:firstLine="0"/>
        <w:rPr>
          <w:rFonts w:ascii="Bookman Old Style" w:eastAsia="Calibri" w:hAnsi="Bookman Old Style"/>
          <w:sz w:val="20"/>
        </w:rPr>
      </w:pPr>
      <w:r w:rsidRPr="000C7B74">
        <w:rPr>
          <w:rFonts w:ascii="Bookman Old Style" w:hAnsi="Bookman Old Style"/>
          <w:b/>
          <w:sz w:val="20"/>
        </w:rPr>
        <w:t>4</w:t>
      </w:r>
      <w:r w:rsidR="00BB56E6" w:rsidRPr="000C7B74">
        <w:rPr>
          <w:rFonts w:ascii="Bookman Old Style" w:hAnsi="Bookman Old Style"/>
          <w:b/>
          <w:sz w:val="20"/>
        </w:rPr>
        <w:t>-</w:t>
      </w:r>
      <w:r w:rsidR="000B48E2" w:rsidRPr="000C7B74">
        <w:rPr>
          <w:rFonts w:ascii="Bookman Old Style" w:hAnsi="Bookman Old Style"/>
          <w:bCs/>
          <w:sz w:val="20"/>
          <w:lang w:eastAsia="tr-TR"/>
        </w:rPr>
        <w:t xml:space="preserve"> İhalemize katılmak için </w:t>
      </w:r>
      <w:r w:rsidR="009B114A" w:rsidRPr="000C7B74">
        <w:rPr>
          <w:rFonts w:ascii="Bookman Old Style" w:hAnsi="Bookman Old Style"/>
          <w:bCs/>
          <w:sz w:val="20"/>
          <w:lang w:eastAsia="tr-TR"/>
        </w:rPr>
        <w:t>ihale dokümanı almak mecburidir.</w:t>
      </w:r>
      <w:r w:rsidR="009B114A" w:rsidRPr="000C7B74">
        <w:rPr>
          <w:rFonts w:ascii="Bookman Old Style" w:hAnsi="Bookman Old Style"/>
          <w:sz w:val="20"/>
        </w:rPr>
        <w:t xml:space="preserve"> İhale dokümanı</w:t>
      </w:r>
      <w:r w:rsidR="00BB56E6" w:rsidRPr="000C7B74">
        <w:rPr>
          <w:rFonts w:ascii="Bookman Old Style" w:hAnsi="Bookman Old Style"/>
          <w:b/>
          <w:i/>
          <w:sz w:val="20"/>
        </w:rPr>
        <w:t xml:space="preserve"> </w:t>
      </w:r>
      <w:r w:rsidR="009B114A" w:rsidRPr="000C7B74">
        <w:rPr>
          <w:rFonts w:ascii="Bookman Old Style" w:hAnsi="Bookman Old Style"/>
          <w:sz w:val="20"/>
        </w:rPr>
        <w:t>Satın</w:t>
      </w:r>
      <w:r w:rsidR="00BF5987">
        <w:rPr>
          <w:rFonts w:ascii="Bookman Old Style" w:hAnsi="Bookman Old Style"/>
          <w:sz w:val="20"/>
        </w:rPr>
        <w:t xml:space="preserve"> </w:t>
      </w:r>
      <w:r w:rsidR="009B114A" w:rsidRPr="000C7B74">
        <w:rPr>
          <w:rFonts w:ascii="Bookman Old Style" w:hAnsi="Bookman Old Style"/>
          <w:sz w:val="20"/>
        </w:rPr>
        <w:t xml:space="preserve">alma Direktörlüğünden </w:t>
      </w:r>
      <w:r w:rsidR="00F849C8" w:rsidRPr="000C7B74">
        <w:rPr>
          <w:rFonts w:ascii="Bookman Old Style" w:hAnsi="Bookman Old Style"/>
          <w:bCs/>
          <w:sz w:val="20"/>
          <w:lang w:eastAsia="tr-TR"/>
        </w:rPr>
        <w:t>kayıtlı e-posta</w:t>
      </w:r>
      <w:r w:rsidR="00BF5987">
        <w:rPr>
          <w:rFonts w:ascii="Bookman Old Style" w:hAnsi="Bookman Old Style"/>
          <w:bCs/>
          <w:sz w:val="20"/>
          <w:lang w:eastAsia="tr-TR"/>
        </w:rPr>
        <w:t xml:space="preserve"> </w:t>
      </w:r>
      <w:r w:rsidR="00CB15D5" w:rsidRPr="000C7B74">
        <w:rPr>
          <w:rFonts w:ascii="Bookman Old Style" w:hAnsi="Bookman Old Style"/>
          <w:bCs/>
          <w:sz w:val="20"/>
          <w:lang w:eastAsia="tr-TR"/>
        </w:rPr>
        <w:t>(KEP)</w:t>
      </w:r>
      <w:r w:rsidR="00F849C8" w:rsidRPr="000C7B74">
        <w:rPr>
          <w:rFonts w:ascii="Bookman Old Style" w:hAnsi="Bookman Old Style"/>
          <w:bCs/>
          <w:sz w:val="20"/>
          <w:lang w:eastAsia="tr-TR"/>
        </w:rPr>
        <w:t xml:space="preserve">, iadeli taahhütlü posta ile gönderilecek veya imza karşılığı yetkilendireceğiniz kişiye elden teslim edilecektir. </w:t>
      </w:r>
    </w:p>
    <w:p w14:paraId="14F3984F" w14:textId="37D5C198" w:rsidR="00943DC1" w:rsidRPr="000C7B74" w:rsidRDefault="00BF04B7" w:rsidP="00DB09C0">
      <w:pPr>
        <w:pStyle w:val="BodyText31"/>
        <w:spacing w:after="120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>5</w:t>
      </w:r>
      <w:r w:rsidR="00943DC1" w:rsidRPr="000C7B74">
        <w:rPr>
          <w:rFonts w:ascii="Bookman Old Style" w:hAnsi="Bookman Old Style"/>
          <w:b/>
          <w:sz w:val="20"/>
        </w:rPr>
        <w:t>-</w:t>
      </w:r>
      <w:r w:rsidR="00943DC1" w:rsidRPr="000C7B74">
        <w:rPr>
          <w:rFonts w:ascii="Bookman Old Style" w:hAnsi="Bookman Old Style"/>
          <w:sz w:val="20"/>
        </w:rPr>
        <w:t xml:space="preserve">Teklifler ihale saatine kadar </w:t>
      </w:r>
      <w:r w:rsidR="00953B42" w:rsidRPr="000C7B74">
        <w:rPr>
          <w:rFonts w:ascii="Bookman Old Style" w:hAnsi="Bookman Old Style"/>
          <w:sz w:val="20"/>
        </w:rPr>
        <w:t>BOĞAZİÇİ ELEKTRİK DAĞITIM A.Ş</w:t>
      </w:r>
      <w:r w:rsidR="00E90634">
        <w:rPr>
          <w:rFonts w:ascii="Bookman Old Style" w:hAnsi="Bookman Old Style"/>
          <w:sz w:val="20"/>
        </w:rPr>
        <w:t>.</w:t>
      </w:r>
      <w:r w:rsidR="00943DC1" w:rsidRPr="000C7B74">
        <w:rPr>
          <w:rFonts w:ascii="Bookman Old Style" w:hAnsi="Bookman Old Style"/>
          <w:b/>
          <w:i/>
          <w:sz w:val="20"/>
        </w:rPr>
        <w:t xml:space="preserve"> </w:t>
      </w:r>
      <w:r w:rsidR="00943DC1" w:rsidRPr="000C7B74">
        <w:rPr>
          <w:rFonts w:ascii="Bookman Old Style" w:hAnsi="Bookman Old Style"/>
          <w:sz w:val="20"/>
        </w:rPr>
        <w:t>’ne veril</w:t>
      </w:r>
      <w:r w:rsidR="00DC3333" w:rsidRPr="000C7B74">
        <w:rPr>
          <w:rFonts w:ascii="Bookman Old Style" w:hAnsi="Bookman Old Style"/>
          <w:sz w:val="20"/>
        </w:rPr>
        <w:t xml:space="preserve">ebileceği gibi, </w:t>
      </w:r>
      <w:r w:rsidR="00943DC1" w:rsidRPr="000C7B74">
        <w:rPr>
          <w:rFonts w:ascii="Bookman Old Style" w:hAnsi="Bookman Old Style"/>
          <w:sz w:val="20"/>
        </w:rPr>
        <w:t>posta vasıtasıyla da gönderilebilir.</w:t>
      </w:r>
      <w:r w:rsidR="000B48E2" w:rsidRPr="000C7B74">
        <w:rPr>
          <w:rFonts w:ascii="Bookman Old Style" w:hAnsi="Bookman Old Style"/>
          <w:sz w:val="20"/>
        </w:rPr>
        <w:t xml:space="preserve"> Ancak </w:t>
      </w:r>
      <w:r w:rsidR="006E7002" w:rsidRPr="000C7B74">
        <w:rPr>
          <w:rFonts w:ascii="Bookman Old Style" w:hAnsi="Bookman Old Style"/>
          <w:sz w:val="20"/>
        </w:rPr>
        <w:t>p</w:t>
      </w:r>
      <w:r w:rsidR="009B114A" w:rsidRPr="000C7B74">
        <w:rPr>
          <w:rFonts w:ascii="Bookman Old Style" w:hAnsi="Bookman Old Style"/>
          <w:sz w:val="20"/>
        </w:rPr>
        <w:t>ostada yaşanabilecek gecikmeler dikkate alınmaz.</w:t>
      </w:r>
    </w:p>
    <w:p w14:paraId="6026BA3B" w14:textId="77777777" w:rsidR="00417639" w:rsidRPr="000C7B74" w:rsidRDefault="00BF04B7" w:rsidP="00DB09C0">
      <w:pPr>
        <w:pStyle w:val="BodyText31"/>
        <w:spacing w:after="120"/>
        <w:ind w:left="141" w:hanging="141"/>
        <w:rPr>
          <w:rFonts w:ascii="Bookman Old Style" w:hAnsi="Bookman Old Style"/>
          <w:i/>
          <w:sz w:val="20"/>
        </w:rPr>
      </w:pPr>
      <w:r>
        <w:rPr>
          <w:rFonts w:ascii="Bookman Old Style" w:hAnsi="Bookman Old Style"/>
          <w:b/>
          <w:sz w:val="20"/>
        </w:rPr>
        <w:lastRenderedPageBreak/>
        <w:t>6</w:t>
      </w:r>
      <w:r w:rsidR="00BB56E6" w:rsidRPr="000C7B74">
        <w:rPr>
          <w:rFonts w:ascii="Bookman Old Style" w:hAnsi="Bookman Old Style"/>
          <w:b/>
          <w:sz w:val="20"/>
        </w:rPr>
        <w:t>-</w:t>
      </w:r>
      <w:r w:rsidR="00BB56E6" w:rsidRPr="000C7B74">
        <w:rPr>
          <w:rFonts w:ascii="Bookman Old Style" w:hAnsi="Bookman Old Style"/>
          <w:sz w:val="20"/>
        </w:rPr>
        <w:t>İstekliler tekliflerini</w:t>
      </w:r>
      <w:r w:rsidR="00BB56E6" w:rsidRPr="000C7B74">
        <w:rPr>
          <w:rFonts w:ascii="Bookman Old Style" w:hAnsi="Bookman Old Style"/>
          <w:i/>
          <w:sz w:val="20"/>
        </w:rPr>
        <w:t xml:space="preserve">, </w:t>
      </w:r>
      <w:r w:rsidR="00A96B5D" w:rsidRPr="000C7B74">
        <w:rPr>
          <w:rFonts w:ascii="Bookman Old Style" w:hAnsi="Bookman Old Style"/>
          <w:sz w:val="20"/>
        </w:rPr>
        <w:t>Her</w:t>
      </w:r>
      <w:r w:rsidR="00A96B5D" w:rsidRPr="000C7B74">
        <w:rPr>
          <w:rFonts w:ascii="Bookman Old Style" w:hAnsi="Bookman Old Style"/>
          <w:i/>
          <w:sz w:val="20"/>
        </w:rPr>
        <w:t xml:space="preserve"> </w:t>
      </w:r>
      <w:r w:rsidR="00A96B5D" w:rsidRPr="000C7B74">
        <w:rPr>
          <w:rFonts w:ascii="Bookman Old Style" w:hAnsi="Bookman Old Style"/>
          <w:sz w:val="20"/>
        </w:rPr>
        <w:t xml:space="preserve">Poliçe için </w:t>
      </w:r>
      <w:r w:rsidR="004D7E82" w:rsidRPr="000C7B74">
        <w:rPr>
          <w:rFonts w:ascii="Bookman Old Style" w:hAnsi="Bookman Old Style"/>
          <w:sz w:val="20"/>
        </w:rPr>
        <w:t xml:space="preserve">ayrı teklif </w:t>
      </w:r>
      <w:r w:rsidR="00A96B5D" w:rsidRPr="000C7B74">
        <w:rPr>
          <w:rFonts w:ascii="Bookman Old Style" w:hAnsi="Bookman Old Style"/>
          <w:sz w:val="20"/>
        </w:rPr>
        <w:t xml:space="preserve">fiyatı olarak </w:t>
      </w:r>
      <w:r w:rsidR="00BB56E6" w:rsidRPr="000C7B74">
        <w:rPr>
          <w:rFonts w:ascii="Bookman Old Style" w:hAnsi="Bookman Old Style"/>
          <w:sz w:val="20"/>
        </w:rPr>
        <w:t>verecek</w:t>
      </w:r>
      <w:r w:rsidR="004D7E82" w:rsidRPr="000C7B74">
        <w:rPr>
          <w:rFonts w:ascii="Bookman Old Style" w:hAnsi="Bookman Old Style"/>
          <w:sz w:val="20"/>
        </w:rPr>
        <w:t>lerdir.</w:t>
      </w:r>
      <w:r w:rsidR="000C7B74" w:rsidRPr="000C7B74">
        <w:rPr>
          <w:rFonts w:ascii="Bookman Old Style" w:hAnsi="Bookman Old Style"/>
          <w:sz w:val="20"/>
        </w:rPr>
        <w:t xml:space="preserve"> İlk </w:t>
      </w:r>
      <w:r w:rsidR="00D86E07" w:rsidRPr="000C7B74">
        <w:rPr>
          <w:rFonts w:ascii="Bookman Old Style" w:hAnsi="Bookman Old Style"/>
          <w:sz w:val="20"/>
        </w:rPr>
        <w:t xml:space="preserve">tekliflerin değerlendirilmesinden sonra, </w:t>
      </w:r>
      <w:r w:rsidR="009B114A" w:rsidRPr="000C7B74">
        <w:rPr>
          <w:rFonts w:ascii="Bookman Old Style" w:hAnsi="Bookman Old Style"/>
          <w:sz w:val="20"/>
        </w:rPr>
        <w:t xml:space="preserve">ihale </w:t>
      </w:r>
      <w:r w:rsidR="00D86E07" w:rsidRPr="000C7B74">
        <w:rPr>
          <w:rFonts w:ascii="Bookman Old Style" w:hAnsi="Bookman Old Style"/>
          <w:sz w:val="20"/>
        </w:rPr>
        <w:t xml:space="preserve">açık </w:t>
      </w:r>
      <w:r w:rsidR="004D7E82" w:rsidRPr="000C7B74">
        <w:rPr>
          <w:rFonts w:ascii="Bookman Old Style" w:hAnsi="Bookman Old Style"/>
          <w:sz w:val="20"/>
        </w:rPr>
        <w:t>eksiltme</w:t>
      </w:r>
      <w:r w:rsidR="001E683F" w:rsidRPr="000C7B74">
        <w:rPr>
          <w:rFonts w:ascii="Bookman Old Style" w:hAnsi="Bookman Old Style"/>
          <w:sz w:val="20"/>
        </w:rPr>
        <w:t>/pazarlık</w:t>
      </w:r>
      <w:r w:rsidR="00D86E07" w:rsidRPr="000C7B74">
        <w:rPr>
          <w:rFonts w:ascii="Bookman Old Style" w:hAnsi="Bookman Old Style"/>
          <w:sz w:val="20"/>
        </w:rPr>
        <w:t xml:space="preserve"> ile sonuçlandırılır. </w:t>
      </w:r>
      <w:r w:rsidR="00BB56E6" w:rsidRPr="000C7B74">
        <w:rPr>
          <w:rFonts w:ascii="Bookman Old Style" w:hAnsi="Bookman Old Style"/>
          <w:sz w:val="20"/>
        </w:rPr>
        <w:t xml:space="preserve"> İhale sonucu, üzerine ihale yapılan </w:t>
      </w:r>
      <w:r w:rsidR="004D7E82" w:rsidRPr="000C7B74">
        <w:rPr>
          <w:rFonts w:ascii="Bookman Old Style" w:hAnsi="Bookman Old Style"/>
          <w:sz w:val="20"/>
        </w:rPr>
        <w:t xml:space="preserve">poliçeler </w:t>
      </w:r>
      <w:r w:rsidR="00BB56E6" w:rsidRPr="000C7B74">
        <w:rPr>
          <w:rFonts w:ascii="Bookman Old Style" w:hAnsi="Bookman Old Style"/>
          <w:sz w:val="20"/>
        </w:rPr>
        <w:t>imzalanacaktır</w:t>
      </w:r>
      <w:r w:rsidR="004D7E82" w:rsidRPr="000C7B74">
        <w:rPr>
          <w:rFonts w:ascii="Bookman Old Style" w:hAnsi="Bookman Old Style"/>
          <w:sz w:val="20"/>
        </w:rPr>
        <w:t xml:space="preserve">. Ödeme </w:t>
      </w:r>
      <w:r w:rsidR="00FC3B84" w:rsidRPr="000C7B74">
        <w:rPr>
          <w:rFonts w:ascii="Bookman Old Style" w:hAnsi="Bookman Old Style"/>
          <w:sz w:val="20"/>
        </w:rPr>
        <w:t>10</w:t>
      </w:r>
      <w:r w:rsidR="00374E9A" w:rsidRPr="000C7B74">
        <w:rPr>
          <w:rFonts w:ascii="Bookman Old Style" w:hAnsi="Bookman Old Style"/>
          <w:sz w:val="20"/>
        </w:rPr>
        <w:t xml:space="preserve"> eşit taksitle yapılacaktır</w:t>
      </w:r>
      <w:r w:rsidR="004D7E82" w:rsidRPr="000C7B74">
        <w:rPr>
          <w:rFonts w:ascii="Bookman Old Style" w:hAnsi="Bookman Old Style"/>
          <w:sz w:val="20"/>
        </w:rPr>
        <w:t>.</w:t>
      </w:r>
    </w:p>
    <w:p w14:paraId="48C357BA" w14:textId="57894BD1" w:rsidR="00BB56E6" w:rsidRPr="000C7B74" w:rsidRDefault="00BF04B7" w:rsidP="00DB09C0">
      <w:pPr>
        <w:pStyle w:val="BodyText31"/>
        <w:spacing w:after="120"/>
        <w:ind w:left="142" w:hanging="142"/>
        <w:rPr>
          <w:rFonts w:ascii="Bookman Old Style" w:eastAsia="Calibri" w:hAnsi="Bookman Old Style"/>
          <w:sz w:val="20"/>
        </w:rPr>
      </w:pPr>
      <w:r>
        <w:rPr>
          <w:rFonts w:ascii="Bookman Old Style" w:eastAsia="Calibri" w:hAnsi="Bookman Old Style"/>
          <w:b/>
          <w:sz w:val="20"/>
        </w:rPr>
        <w:t>7</w:t>
      </w:r>
      <w:r w:rsidR="00BB56E6" w:rsidRPr="000C7B74">
        <w:rPr>
          <w:rFonts w:ascii="Bookman Old Style" w:eastAsia="Calibri" w:hAnsi="Bookman Old Style"/>
          <w:b/>
          <w:sz w:val="20"/>
        </w:rPr>
        <w:t>-</w:t>
      </w:r>
      <w:r w:rsidR="00A26F1D" w:rsidRPr="000C7B74">
        <w:rPr>
          <w:rFonts w:ascii="Bookman Old Style" w:eastAsia="Calibri" w:hAnsi="Bookman Old Style"/>
          <w:b/>
          <w:sz w:val="20"/>
        </w:rPr>
        <w:t xml:space="preserve"> </w:t>
      </w:r>
      <w:r w:rsidR="00BB56E6" w:rsidRPr="000C7B74">
        <w:rPr>
          <w:rFonts w:ascii="Bookman Old Style" w:eastAsia="Calibri" w:hAnsi="Bookman Old Style"/>
          <w:sz w:val="20"/>
        </w:rPr>
        <w:t>Bu iş için</w:t>
      </w:r>
      <w:r w:rsidR="00315C04" w:rsidRPr="000C7B74">
        <w:rPr>
          <w:rFonts w:ascii="Bookman Old Style" w:eastAsia="Calibri" w:hAnsi="Bookman Old Style"/>
          <w:sz w:val="20"/>
        </w:rPr>
        <w:t xml:space="preserve"> </w:t>
      </w:r>
      <w:proofErr w:type="spellStart"/>
      <w:r w:rsidR="004A2E03" w:rsidRPr="000C7B74">
        <w:rPr>
          <w:rFonts w:ascii="Bookman Old Style" w:eastAsia="Calibri" w:hAnsi="Bookman Old Style"/>
          <w:sz w:val="20"/>
        </w:rPr>
        <w:t>koasürans</w:t>
      </w:r>
      <w:proofErr w:type="spellEnd"/>
      <w:r w:rsidR="004A2E03" w:rsidRPr="000C7B74">
        <w:rPr>
          <w:rFonts w:ascii="Bookman Old Style" w:eastAsia="Calibri" w:hAnsi="Bookman Old Style"/>
          <w:sz w:val="20"/>
        </w:rPr>
        <w:t xml:space="preserve"> esasına göre </w:t>
      </w:r>
      <w:r w:rsidR="00BF5987">
        <w:rPr>
          <w:rFonts w:ascii="Bookman Old Style" w:eastAsia="Calibri" w:hAnsi="Bookman Old Style"/>
          <w:sz w:val="20"/>
        </w:rPr>
        <w:t>Sigorta Ş</w:t>
      </w:r>
      <w:r w:rsidR="004A2E03" w:rsidRPr="000C7B74">
        <w:rPr>
          <w:rFonts w:ascii="Bookman Old Style" w:eastAsia="Calibri" w:hAnsi="Bookman Old Style"/>
          <w:sz w:val="20"/>
        </w:rPr>
        <w:t>irketler</w:t>
      </w:r>
      <w:r w:rsidR="00BF5987">
        <w:rPr>
          <w:rFonts w:ascii="Bookman Old Style" w:eastAsia="Calibri" w:hAnsi="Bookman Old Style"/>
          <w:sz w:val="20"/>
        </w:rPr>
        <w:t>i</w:t>
      </w:r>
      <w:r w:rsidR="004A2E03" w:rsidRPr="000C7B74">
        <w:rPr>
          <w:rFonts w:ascii="Bookman Old Style" w:eastAsia="Calibri" w:hAnsi="Bookman Old Style"/>
          <w:sz w:val="20"/>
        </w:rPr>
        <w:t xml:space="preserve"> teklif verebilir.</w:t>
      </w:r>
    </w:p>
    <w:p w14:paraId="090962CD" w14:textId="77777777" w:rsidR="00BB56E6" w:rsidRPr="000C7B74" w:rsidRDefault="00BF04B7" w:rsidP="00DB09C0">
      <w:pPr>
        <w:pStyle w:val="BodyText31"/>
        <w:spacing w:after="120"/>
        <w:ind w:left="142" w:hanging="142"/>
        <w:rPr>
          <w:rFonts w:ascii="Bookman Old Style" w:eastAsia="Calibri" w:hAnsi="Bookman Old Style"/>
          <w:sz w:val="20"/>
        </w:rPr>
      </w:pPr>
      <w:r>
        <w:rPr>
          <w:rFonts w:ascii="Bookman Old Style" w:eastAsia="Calibri" w:hAnsi="Bookman Old Style"/>
          <w:b/>
          <w:sz w:val="20"/>
        </w:rPr>
        <w:t>8</w:t>
      </w:r>
      <w:r w:rsidR="00BB56E6" w:rsidRPr="000C7B74">
        <w:rPr>
          <w:rFonts w:ascii="Bookman Old Style" w:eastAsia="Calibri" w:hAnsi="Bookman Old Style"/>
          <w:b/>
          <w:sz w:val="20"/>
        </w:rPr>
        <w:t>-</w:t>
      </w:r>
      <w:r w:rsidR="00BB56E6" w:rsidRPr="000C7B74">
        <w:rPr>
          <w:rFonts w:ascii="Bookman Old Style" w:eastAsia="Calibri" w:hAnsi="Bookman Old Style"/>
          <w:sz w:val="20"/>
        </w:rPr>
        <w:t xml:space="preserve">Verilen tekliflerin geçerlik süresi, ihale tarihinden itibaren en az </w:t>
      </w:r>
      <w:r w:rsidR="00B1702C" w:rsidRPr="000C7B74">
        <w:rPr>
          <w:rFonts w:ascii="Bookman Old Style" w:eastAsia="Calibri" w:hAnsi="Bookman Old Style"/>
          <w:sz w:val="20"/>
        </w:rPr>
        <w:t>60 (Atmış</w:t>
      </w:r>
      <w:r w:rsidR="00BB56E6" w:rsidRPr="000C7B74">
        <w:rPr>
          <w:rFonts w:ascii="Bookman Old Style" w:eastAsia="Calibri" w:hAnsi="Bookman Old Style"/>
          <w:sz w:val="20"/>
        </w:rPr>
        <w:t>) takvim günü olmalıdır.</w:t>
      </w:r>
    </w:p>
    <w:bookmarkEnd w:id="0"/>
    <w:p w14:paraId="481FF8FC" w14:textId="77777777" w:rsidR="004334FE" w:rsidRPr="000C7B74" w:rsidRDefault="004334FE" w:rsidP="004A2E03">
      <w:pPr>
        <w:pStyle w:val="BodyText31"/>
        <w:rPr>
          <w:rFonts w:ascii="Times New Roman" w:hAnsi="Times New Roman"/>
          <w:b/>
          <w:sz w:val="20"/>
          <w:u w:val="single"/>
        </w:rPr>
      </w:pPr>
    </w:p>
    <w:p w14:paraId="0D9FC353" w14:textId="77777777" w:rsidR="00217FBA" w:rsidRPr="000C7B74" w:rsidRDefault="00217FBA" w:rsidP="00A304E1">
      <w:pPr>
        <w:ind w:left="-426"/>
        <w:jc w:val="both"/>
        <w:rPr>
          <w:rFonts w:ascii="Times New Roman" w:hAnsi="Times New Roman"/>
          <w:sz w:val="20"/>
          <w:szCs w:val="20"/>
        </w:rPr>
      </w:pPr>
    </w:p>
    <w:sectPr w:rsidR="00217FBA" w:rsidRPr="000C7B74" w:rsidSect="00DB09C0">
      <w:headerReference w:type="even" r:id="rId10"/>
      <w:headerReference w:type="first" r:id="rId11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B49CE" w14:textId="77777777" w:rsidR="00825ECC" w:rsidRDefault="00825ECC" w:rsidP="00C61B16">
      <w:pPr>
        <w:spacing w:after="0" w:line="240" w:lineRule="auto"/>
      </w:pPr>
      <w:r>
        <w:separator/>
      </w:r>
    </w:p>
  </w:endnote>
  <w:endnote w:type="continuationSeparator" w:id="0">
    <w:p w14:paraId="216FD706" w14:textId="77777777" w:rsidR="00825ECC" w:rsidRDefault="00825ECC" w:rsidP="00C61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C4B09" w14:textId="77777777" w:rsidR="00825ECC" w:rsidRDefault="00825ECC" w:rsidP="00C61B16">
      <w:pPr>
        <w:spacing w:after="0" w:line="240" w:lineRule="auto"/>
      </w:pPr>
      <w:r>
        <w:separator/>
      </w:r>
    </w:p>
  </w:footnote>
  <w:footnote w:type="continuationSeparator" w:id="0">
    <w:p w14:paraId="41719347" w14:textId="77777777" w:rsidR="00825ECC" w:rsidRDefault="00825ECC" w:rsidP="00C61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03E72" w14:textId="77777777" w:rsidR="003678E1" w:rsidRDefault="00825ECC">
    <w:pPr>
      <w:pStyle w:val="stBilgi"/>
    </w:pPr>
    <w:r>
      <w:rPr>
        <w:noProof/>
        <w:lang w:eastAsia="tr-TR"/>
      </w:rPr>
      <w:pict w14:anchorId="33DFAE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9287" o:spid="_x0000_s2065" type="#_x0000_t75" style="position:absolute;margin-left:0;margin-top:0;width:453.3pt;height:642.05pt;z-index:-251657216;mso-position-horizontal:center;mso-position-horizontal-relative:margin;mso-position-vertical:center;mso-position-vertical-relative:margin" o:allowincell="f">
          <v:imagedata r:id="rId1" o:title="samsunantetl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1D42C" w14:textId="77777777" w:rsidR="003678E1" w:rsidRDefault="00825ECC">
    <w:pPr>
      <w:pStyle w:val="stBilgi"/>
    </w:pPr>
    <w:r>
      <w:rPr>
        <w:noProof/>
        <w:lang w:eastAsia="tr-TR"/>
      </w:rPr>
      <w:pict w14:anchorId="274796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9286" o:spid="_x0000_s2064" type="#_x0000_t75" style="position:absolute;margin-left:0;margin-top:0;width:453.3pt;height:642.05pt;z-index:-251658240;mso-position-horizontal:center;mso-position-horizontal-relative:margin;mso-position-vertical:center;mso-position-vertical-relative:margin" o:allowincell="f">
          <v:imagedata r:id="rId1" o:title="samsunantetl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0D92"/>
    <w:multiLevelType w:val="hybridMultilevel"/>
    <w:tmpl w:val="B4DA91D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66833"/>
    <w:multiLevelType w:val="hybridMultilevel"/>
    <w:tmpl w:val="45A40C44"/>
    <w:lvl w:ilvl="0" w:tplc="07F467FE">
      <w:start w:val="1"/>
      <w:numFmt w:val="decimal"/>
      <w:lvlText w:val="%1-"/>
      <w:lvlJc w:val="left"/>
      <w:pPr>
        <w:ind w:left="719" w:hanging="360"/>
      </w:pPr>
      <w:rPr>
        <w:rFonts w:hint="default"/>
        <w:i w:val="0"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39" w:hanging="360"/>
      </w:pPr>
    </w:lvl>
    <w:lvl w:ilvl="2" w:tplc="041F001B" w:tentative="1">
      <w:start w:val="1"/>
      <w:numFmt w:val="lowerRoman"/>
      <w:lvlText w:val="%3."/>
      <w:lvlJc w:val="right"/>
      <w:pPr>
        <w:ind w:left="2159" w:hanging="180"/>
      </w:pPr>
    </w:lvl>
    <w:lvl w:ilvl="3" w:tplc="041F000F" w:tentative="1">
      <w:start w:val="1"/>
      <w:numFmt w:val="decimal"/>
      <w:lvlText w:val="%4."/>
      <w:lvlJc w:val="left"/>
      <w:pPr>
        <w:ind w:left="2879" w:hanging="360"/>
      </w:pPr>
    </w:lvl>
    <w:lvl w:ilvl="4" w:tplc="041F0019" w:tentative="1">
      <w:start w:val="1"/>
      <w:numFmt w:val="lowerLetter"/>
      <w:lvlText w:val="%5."/>
      <w:lvlJc w:val="left"/>
      <w:pPr>
        <w:ind w:left="3599" w:hanging="360"/>
      </w:pPr>
    </w:lvl>
    <w:lvl w:ilvl="5" w:tplc="041F001B" w:tentative="1">
      <w:start w:val="1"/>
      <w:numFmt w:val="lowerRoman"/>
      <w:lvlText w:val="%6."/>
      <w:lvlJc w:val="right"/>
      <w:pPr>
        <w:ind w:left="4319" w:hanging="180"/>
      </w:pPr>
    </w:lvl>
    <w:lvl w:ilvl="6" w:tplc="041F000F" w:tentative="1">
      <w:start w:val="1"/>
      <w:numFmt w:val="decimal"/>
      <w:lvlText w:val="%7."/>
      <w:lvlJc w:val="left"/>
      <w:pPr>
        <w:ind w:left="5039" w:hanging="360"/>
      </w:pPr>
    </w:lvl>
    <w:lvl w:ilvl="7" w:tplc="041F0019" w:tentative="1">
      <w:start w:val="1"/>
      <w:numFmt w:val="lowerLetter"/>
      <w:lvlText w:val="%8."/>
      <w:lvlJc w:val="left"/>
      <w:pPr>
        <w:ind w:left="5759" w:hanging="360"/>
      </w:pPr>
    </w:lvl>
    <w:lvl w:ilvl="8" w:tplc="041F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29D51BCD"/>
    <w:multiLevelType w:val="hybridMultilevel"/>
    <w:tmpl w:val="E5BAB88E"/>
    <w:lvl w:ilvl="0" w:tplc="BD7AA888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67806BAC"/>
    <w:multiLevelType w:val="hybridMultilevel"/>
    <w:tmpl w:val="894CA036"/>
    <w:lvl w:ilvl="0" w:tplc="8B0A7FB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46C2F2D"/>
    <w:multiLevelType w:val="hybridMultilevel"/>
    <w:tmpl w:val="5066D198"/>
    <w:lvl w:ilvl="0" w:tplc="7B222420">
      <w:start w:val="1"/>
      <w:numFmt w:val="lowerLetter"/>
      <w:lvlText w:val="%1)"/>
      <w:lvlJc w:val="left"/>
      <w:pPr>
        <w:ind w:left="85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77" w:hanging="360"/>
      </w:pPr>
    </w:lvl>
    <w:lvl w:ilvl="2" w:tplc="041F001B" w:tentative="1">
      <w:start w:val="1"/>
      <w:numFmt w:val="lowerRoman"/>
      <w:lvlText w:val="%3."/>
      <w:lvlJc w:val="right"/>
      <w:pPr>
        <w:ind w:left="2297" w:hanging="180"/>
      </w:pPr>
    </w:lvl>
    <w:lvl w:ilvl="3" w:tplc="041F000F" w:tentative="1">
      <w:start w:val="1"/>
      <w:numFmt w:val="decimal"/>
      <w:lvlText w:val="%4."/>
      <w:lvlJc w:val="left"/>
      <w:pPr>
        <w:ind w:left="3017" w:hanging="360"/>
      </w:pPr>
    </w:lvl>
    <w:lvl w:ilvl="4" w:tplc="041F0019" w:tentative="1">
      <w:start w:val="1"/>
      <w:numFmt w:val="lowerLetter"/>
      <w:lvlText w:val="%5."/>
      <w:lvlJc w:val="left"/>
      <w:pPr>
        <w:ind w:left="3737" w:hanging="360"/>
      </w:pPr>
    </w:lvl>
    <w:lvl w:ilvl="5" w:tplc="041F001B" w:tentative="1">
      <w:start w:val="1"/>
      <w:numFmt w:val="lowerRoman"/>
      <w:lvlText w:val="%6."/>
      <w:lvlJc w:val="right"/>
      <w:pPr>
        <w:ind w:left="4457" w:hanging="180"/>
      </w:pPr>
    </w:lvl>
    <w:lvl w:ilvl="6" w:tplc="041F000F" w:tentative="1">
      <w:start w:val="1"/>
      <w:numFmt w:val="decimal"/>
      <w:lvlText w:val="%7."/>
      <w:lvlJc w:val="left"/>
      <w:pPr>
        <w:ind w:left="5177" w:hanging="360"/>
      </w:pPr>
    </w:lvl>
    <w:lvl w:ilvl="7" w:tplc="041F0019" w:tentative="1">
      <w:start w:val="1"/>
      <w:numFmt w:val="lowerLetter"/>
      <w:lvlText w:val="%8."/>
      <w:lvlJc w:val="left"/>
      <w:pPr>
        <w:ind w:left="5897" w:hanging="360"/>
      </w:pPr>
    </w:lvl>
    <w:lvl w:ilvl="8" w:tplc="041F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5" w15:restartNumberingAfterBreak="0">
    <w:nsid w:val="790E71A6"/>
    <w:multiLevelType w:val="hybridMultilevel"/>
    <w:tmpl w:val="778478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2FD"/>
    <w:rsid w:val="00011197"/>
    <w:rsid w:val="00011E7A"/>
    <w:rsid w:val="00020D1F"/>
    <w:rsid w:val="00026C28"/>
    <w:rsid w:val="00040549"/>
    <w:rsid w:val="000438B1"/>
    <w:rsid w:val="000544B2"/>
    <w:rsid w:val="00056B4D"/>
    <w:rsid w:val="000665C1"/>
    <w:rsid w:val="00066648"/>
    <w:rsid w:val="00083981"/>
    <w:rsid w:val="00085286"/>
    <w:rsid w:val="00085C30"/>
    <w:rsid w:val="00093CF2"/>
    <w:rsid w:val="00095796"/>
    <w:rsid w:val="00095DB4"/>
    <w:rsid w:val="000A29A0"/>
    <w:rsid w:val="000B0AD9"/>
    <w:rsid w:val="000B48E2"/>
    <w:rsid w:val="000C5B59"/>
    <w:rsid w:val="000C5DCA"/>
    <w:rsid w:val="000C7B74"/>
    <w:rsid w:val="000D20F0"/>
    <w:rsid w:val="000D2524"/>
    <w:rsid w:val="000E6B64"/>
    <w:rsid w:val="000E7EC6"/>
    <w:rsid w:val="000F098E"/>
    <w:rsid w:val="000F7D44"/>
    <w:rsid w:val="001110D2"/>
    <w:rsid w:val="00114AF3"/>
    <w:rsid w:val="0011634A"/>
    <w:rsid w:val="00122D9E"/>
    <w:rsid w:val="00133837"/>
    <w:rsid w:val="00133E08"/>
    <w:rsid w:val="00154DB1"/>
    <w:rsid w:val="00161B1D"/>
    <w:rsid w:val="00165537"/>
    <w:rsid w:val="0017125D"/>
    <w:rsid w:val="00171976"/>
    <w:rsid w:val="001729BB"/>
    <w:rsid w:val="00187C47"/>
    <w:rsid w:val="00193B88"/>
    <w:rsid w:val="00196943"/>
    <w:rsid w:val="001A6051"/>
    <w:rsid w:val="001B0F90"/>
    <w:rsid w:val="001B1F39"/>
    <w:rsid w:val="001C2F92"/>
    <w:rsid w:val="001C5092"/>
    <w:rsid w:val="001D2E97"/>
    <w:rsid w:val="001D3C68"/>
    <w:rsid w:val="001E683F"/>
    <w:rsid w:val="001E7187"/>
    <w:rsid w:val="00201DD7"/>
    <w:rsid w:val="0020526C"/>
    <w:rsid w:val="00205725"/>
    <w:rsid w:val="00210779"/>
    <w:rsid w:val="00215A3F"/>
    <w:rsid w:val="00217FBA"/>
    <w:rsid w:val="002227BF"/>
    <w:rsid w:val="00225E52"/>
    <w:rsid w:val="002268B6"/>
    <w:rsid w:val="002341CD"/>
    <w:rsid w:val="002375C2"/>
    <w:rsid w:val="00252C56"/>
    <w:rsid w:val="002701FF"/>
    <w:rsid w:val="00274E00"/>
    <w:rsid w:val="002857FB"/>
    <w:rsid w:val="0028682C"/>
    <w:rsid w:val="002901BB"/>
    <w:rsid w:val="002B2BC8"/>
    <w:rsid w:val="002B6BFB"/>
    <w:rsid w:val="002C0243"/>
    <w:rsid w:val="002C59FE"/>
    <w:rsid w:val="002D3CE0"/>
    <w:rsid w:val="002E2198"/>
    <w:rsid w:val="002E2997"/>
    <w:rsid w:val="002E5D6B"/>
    <w:rsid w:val="002F56C6"/>
    <w:rsid w:val="002F6210"/>
    <w:rsid w:val="002F79B6"/>
    <w:rsid w:val="00303340"/>
    <w:rsid w:val="00304205"/>
    <w:rsid w:val="00310BF9"/>
    <w:rsid w:val="00312004"/>
    <w:rsid w:val="00315C04"/>
    <w:rsid w:val="003338EB"/>
    <w:rsid w:val="0033449C"/>
    <w:rsid w:val="0033497D"/>
    <w:rsid w:val="00334E89"/>
    <w:rsid w:val="003370BF"/>
    <w:rsid w:val="0033718B"/>
    <w:rsid w:val="00340BC5"/>
    <w:rsid w:val="003509F2"/>
    <w:rsid w:val="0035449F"/>
    <w:rsid w:val="003610E2"/>
    <w:rsid w:val="0036665E"/>
    <w:rsid w:val="003678E1"/>
    <w:rsid w:val="0037047A"/>
    <w:rsid w:val="0037175C"/>
    <w:rsid w:val="00374E9A"/>
    <w:rsid w:val="00376B47"/>
    <w:rsid w:val="00376F52"/>
    <w:rsid w:val="00377E58"/>
    <w:rsid w:val="003912D1"/>
    <w:rsid w:val="003934DF"/>
    <w:rsid w:val="003958BF"/>
    <w:rsid w:val="0039611D"/>
    <w:rsid w:val="003A4D16"/>
    <w:rsid w:val="003A5ABC"/>
    <w:rsid w:val="003B59BA"/>
    <w:rsid w:val="003B5B73"/>
    <w:rsid w:val="003C11AE"/>
    <w:rsid w:val="003D0913"/>
    <w:rsid w:val="003D28FB"/>
    <w:rsid w:val="003D40D2"/>
    <w:rsid w:val="003F7559"/>
    <w:rsid w:val="003F767B"/>
    <w:rsid w:val="003F785F"/>
    <w:rsid w:val="004012B9"/>
    <w:rsid w:val="00407EA6"/>
    <w:rsid w:val="00417639"/>
    <w:rsid w:val="00421936"/>
    <w:rsid w:val="00422780"/>
    <w:rsid w:val="004246C6"/>
    <w:rsid w:val="0043065B"/>
    <w:rsid w:val="00430DE8"/>
    <w:rsid w:val="004334FE"/>
    <w:rsid w:val="00452F67"/>
    <w:rsid w:val="00461BB3"/>
    <w:rsid w:val="00466711"/>
    <w:rsid w:val="00471E2D"/>
    <w:rsid w:val="00472316"/>
    <w:rsid w:val="00474147"/>
    <w:rsid w:val="00477B15"/>
    <w:rsid w:val="004806E7"/>
    <w:rsid w:val="0048427A"/>
    <w:rsid w:val="004923B2"/>
    <w:rsid w:val="00497213"/>
    <w:rsid w:val="004A24AE"/>
    <w:rsid w:val="004A279D"/>
    <w:rsid w:val="004A2E03"/>
    <w:rsid w:val="004B0082"/>
    <w:rsid w:val="004B451A"/>
    <w:rsid w:val="004B67FF"/>
    <w:rsid w:val="004C1E02"/>
    <w:rsid w:val="004C7FB1"/>
    <w:rsid w:val="004D12BA"/>
    <w:rsid w:val="004D7E82"/>
    <w:rsid w:val="004F169F"/>
    <w:rsid w:val="004F270F"/>
    <w:rsid w:val="004F2910"/>
    <w:rsid w:val="004F6EFB"/>
    <w:rsid w:val="00506F09"/>
    <w:rsid w:val="00515BB8"/>
    <w:rsid w:val="00517B42"/>
    <w:rsid w:val="0052004F"/>
    <w:rsid w:val="0052514A"/>
    <w:rsid w:val="00526497"/>
    <w:rsid w:val="0052795A"/>
    <w:rsid w:val="005378B1"/>
    <w:rsid w:val="00540D54"/>
    <w:rsid w:val="00544431"/>
    <w:rsid w:val="00544A74"/>
    <w:rsid w:val="0054569A"/>
    <w:rsid w:val="00547D8B"/>
    <w:rsid w:val="00556ABB"/>
    <w:rsid w:val="00557EA7"/>
    <w:rsid w:val="00562434"/>
    <w:rsid w:val="005642A9"/>
    <w:rsid w:val="005643D1"/>
    <w:rsid w:val="00566938"/>
    <w:rsid w:val="00571D2B"/>
    <w:rsid w:val="00575CE1"/>
    <w:rsid w:val="00577746"/>
    <w:rsid w:val="0058217B"/>
    <w:rsid w:val="00583D1F"/>
    <w:rsid w:val="00585500"/>
    <w:rsid w:val="005859E6"/>
    <w:rsid w:val="005927BB"/>
    <w:rsid w:val="005952C8"/>
    <w:rsid w:val="005A081A"/>
    <w:rsid w:val="005A114B"/>
    <w:rsid w:val="005A188B"/>
    <w:rsid w:val="005A274A"/>
    <w:rsid w:val="005A772F"/>
    <w:rsid w:val="005B3C3C"/>
    <w:rsid w:val="005B46D3"/>
    <w:rsid w:val="005B593F"/>
    <w:rsid w:val="005B6FB4"/>
    <w:rsid w:val="005B7561"/>
    <w:rsid w:val="005C772D"/>
    <w:rsid w:val="005E45DD"/>
    <w:rsid w:val="005F039C"/>
    <w:rsid w:val="005F0CFD"/>
    <w:rsid w:val="005F70C9"/>
    <w:rsid w:val="005F72FD"/>
    <w:rsid w:val="00601FE9"/>
    <w:rsid w:val="00620842"/>
    <w:rsid w:val="00620929"/>
    <w:rsid w:val="006267BF"/>
    <w:rsid w:val="006270B0"/>
    <w:rsid w:val="00627D6E"/>
    <w:rsid w:val="00634C8E"/>
    <w:rsid w:val="00634E7A"/>
    <w:rsid w:val="006366A5"/>
    <w:rsid w:val="0063770A"/>
    <w:rsid w:val="00644ADF"/>
    <w:rsid w:val="00655C7E"/>
    <w:rsid w:val="00661978"/>
    <w:rsid w:val="00672189"/>
    <w:rsid w:val="00674107"/>
    <w:rsid w:val="00676F1A"/>
    <w:rsid w:val="00677D0D"/>
    <w:rsid w:val="00682BDD"/>
    <w:rsid w:val="006859E4"/>
    <w:rsid w:val="00685D7D"/>
    <w:rsid w:val="00687FD2"/>
    <w:rsid w:val="0069102A"/>
    <w:rsid w:val="00694AA7"/>
    <w:rsid w:val="00694E97"/>
    <w:rsid w:val="006970C7"/>
    <w:rsid w:val="006C524C"/>
    <w:rsid w:val="006C5466"/>
    <w:rsid w:val="006D1D3A"/>
    <w:rsid w:val="006D2E43"/>
    <w:rsid w:val="006D47F4"/>
    <w:rsid w:val="006E107A"/>
    <w:rsid w:val="006E2A63"/>
    <w:rsid w:val="006E7002"/>
    <w:rsid w:val="006F054A"/>
    <w:rsid w:val="0071150F"/>
    <w:rsid w:val="0071156C"/>
    <w:rsid w:val="00711F8A"/>
    <w:rsid w:val="00730689"/>
    <w:rsid w:val="00730CF9"/>
    <w:rsid w:val="007323E2"/>
    <w:rsid w:val="00735A0C"/>
    <w:rsid w:val="00735A13"/>
    <w:rsid w:val="0074203A"/>
    <w:rsid w:val="00747820"/>
    <w:rsid w:val="00750765"/>
    <w:rsid w:val="00750BE0"/>
    <w:rsid w:val="007514FB"/>
    <w:rsid w:val="00754BD6"/>
    <w:rsid w:val="00760557"/>
    <w:rsid w:val="0076709D"/>
    <w:rsid w:val="007714AD"/>
    <w:rsid w:val="00773ABE"/>
    <w:rsid w:val="007751FE"/>
    <w:rsid w:val="007812E7"/>
    <w:rsid w:val="00791E58"/>
    <w:rsid w:val="00793774"/>
    <w:rsid w:val="00794318"/>
    <w:rsid w:val="0079625C"/>
    <w:rsid w:val="007A3A6C"/>
    <w:rsid w:val="007A6633"/>
    <w:rsid w:val="007A7CBD"/>
    <w:rsid w:val="007B2509"/>
    <w:rsid w:val="007B5A0F"/>
    <w:rsid w:val="007C08AF"/>
    <w:rsid w:val="007C3DCA"/>
    <w:rsid w:val="007D543F"/>
    <w:rsid w:val="007E5A56"/>
    <w:rsid w:val="007E60FC"/>
    <w:rsid w:val="00803C3A"/>
    <w:rsid w:val="00803C57"/>
    <w:rsid w:val="00807135"/>
    <w:rsid w:val="00807605"/>
    <w:rsid w:val="00811BB9"/>
    <w:rsid w:val="00812380"/>
    <w:rsid w:val="0081724E"/>
    <w:rsid w:val="0081787D"/>
    <w:rsid w:val="00821F69"/>
    <w:rsid w:val="0082313A"/>
    <w:rsid w:val="008242A2"/>
    <w:rsid w:val="0082469A"/>
    <w:rsid w:val="00825ECC"/>
    <w:rsid w:val="00826CB5"/>
    <w:rsid w:val="0083101A"/>
    <w:rsid w:val="008313A1"/>
    <w:rsid w:val="00834C11"/>
    <w:rsid w:val="00840B6A"/>
    <w:rsid w:val="00841527"/>
    <w:rsid w:val="008416BA"/>
    <w:rsid w:val="008426C8"/>
    <w:rsid w:val="00844A4E"/>
    <w:rsid w:val="008519C2"/>
    <w:rsid w:val="00852BEB"/>
    <w:rsid w:val="00861479"/>
    <w:rsid w:val="00863B1F"/>
    <w:rsid w:val="00865CF3"/>
    <w:rsid w:val="00866C16"/>
    <w:rsid w:val="00877482"/>
    <w:rsid w:val="008870E5"/>
    <w:rsid w:val="008A04C0"/>
    <w:rsid w:val="008B3543"/>
    <w:rsid w:val="008B45BB"/>
    <w:rsid w:val="008B63DF"/>
    <w:rsid w:val="008C1FB2"/>
    <w:rsid w:val="008C4888"/>
    <w:rsid w:val="008D0046"/>
    <w:rsid w:val="008D11DB"/>
    <w:rsid w:val="008D74CF"/>
    <w:rsid w:val="008E3DE5"/>
    <w:rsid w:val="008E7691"/>
    <w:rsid w:val="008F47B2"/>
    <w:rsid w:val="009009E5"/>
    <w:rsid w:val="00900E95"/>
    <w:rsid w:val="00905F83"/>
    <w:rsid w:val="009075B1"/>
    <w:rsid w:val="00907C6B"/>
    <w:rsid w:val="009167B5"/>
    <w:rsid w:val="00923B90"/>
    <w:rsid w:val="009259CA"/>
    <w:rsid w:val="00930234"/>
    <w:rsid w:val="009342A9"/>
    <w:rsid w:val="009347E7"/>
    <w:rsid w:val="009362CE"/>
    <w:rsid w:val="00941BEA"/>
    <w:rsid w:val="009436DB"/>
    <w:rsid w:val="00943DC1"/>
    <w:rsid w:val="0095136D"/>
    <w:rsid w:val="00953B42"/>
    <w:rsid w:val="00960D30"/>
    <w:rsid w:val="00962B07"/>
    <w:rsid w:val="00970EF2"/>
    <w:rsid w:val="009802BB"/>
    <w:rsid w:val="009843B1"/>
    <w:rsid w:val="00984DA8"/>
    <w:rsid w:val="009873B9"/>
    <w:rsid w:val="00987591"/>
    <w:rsid w:val="009931B4"/>
    <w:rsid w:val="009948AE"/>
    <w:rsid w:val="009967C4"/>
    <w:rsid w:val="009A46C3"/>
    <w:rsid w:val="009B114A"/>
    <w:rsid w:val="009B2643"/>
    <w:rsid w:val="009B691D"/>
    <w:rsid w:val="009C3D4A"/>
    <w:rsid w:val="009E5B82"/>
    <w:rsid w:val="009E796A"/>
    <w:rsid w:val="009F7631"/>
    <w:rsid w:val="00A01B31"/>
    <w:rsid w:val="00A05291"/>
    <w:rsid w:val="00A105D5"/>
    <w:rsid w:val="00A148E6"/>
    <w:rsid w:val="00A26F1D"/>
    <w:rsid w:val="00A27BC1"/>
    <w:rsid w:val="00A304E1"/>
    <w:rsid w:val="00A31C57"/>
    <w:rsid w:val="00A43113"/>
    <w:rsid w:val="00A465C1"/>
    <w:rsid w:val="00A56F68"/>
    <w:rsid w:val="00A61FB8"/>
    <w:rsid w:val="00A75F03"/>
    <w:rsid w:val="00A96B5D"/>
    <w:rsid w:val="00AA2E40"/>
    <w:rsid w:val="00AB0585"/>
    <w:rsid w:val="00AB3952"/>
    <w:rsid w:val="00AB6621"/>
    <w:rsid w:val="00AB733A"/>
    <w:rsid w:val="00AC05E0"/>
    <w:rsid w:val="00AD38BE"/>
    <w:rsid w:val="00AE00A3"/>
    <w:rsid w:val="00B1702C"/>
    <w:rsid w:val="00B375D9"/>
    <w:rsid w:val="00B40B0A"/>
    <w:rsid w:val="00B40FAA"/>
    <w:rsid w:val="00B420A9"/>
    <w:rsid w:val="00B46F55"/>
    <w:rsid w:val="00B55EA8"/>
    <w:rsid w:val="00B57239"/>
    <w:rsid w:val="00B6001A"/>
    <w:rsid w:val="00B95CBA"/>
    <w:rsid w:val="00BA2149"/>
    <w:rsid w:val="00BA3251"/>
    <w:rsid w:val="00BA69EF"/>
    <w:rsid w:val="00BB0745"/>
    <w:rsid w:val="00BB0CA1"/>
    <w:rsid w:val="00BB3D83"/>
    <w:rsid w:val="00BB4097"/>
    <w:rsid w:val="00BB56E6"/>
    <w:rsid w:val="00BB6936"/>
    <w:rsid w:val="00BD2306"/>
    <w:rsid w:val="00BD2550"/>
    <w:rsid w:val="00BF04B7"/>
    <w:rsid w:val="00BF38FA"/>
    <w:rsid w:val="00BF5987"/>
    <w:rsid w:val="00C02508"/>
    <w:rsid w:val="00C04598"/>
    <w:rsid w:val="00C05365"/>
    <w:rsid w:val="00C12E70"/>
    <w:rsid w:val="00C153BC"/>
    <w:rsid w:val="00C173AE"/>
    <w:rsid w:val="00C21036"/>
    <w:rsid w:val="00C222FF"/>
    <w:rsid w:val="00C22FB4"/>
    <w:rsid w:val="00C27324"/>
    <w:rsid w:val="00C36DCD"/>
    <w:rsid w:val="00C4380D"/>
    <w:rsid w:val="00C51707"/>
    <w:rsid w:val="00C54A44"/>
    <w:rsid w:val="00C57E4E"/>
    <w:rsid w:val="00C60E5F"/>
    <w:rsid w:val="00C61B16"/>
    <w:rsid w:val="00C61D64"/>
    <w:rsid w:val="00C664B2"/>
    <w:rsid w:val="00C81DF8"/>
    <w:rsid w:val="00C90BF5"/>
    <w:rsid w:val="00CA75FA"/>
    <w:rsid w:val="00CB15D5"/>
    <w:rsid w:val="00CB2C95"/>
    <w:rsid w:val="00CB466D"/>
    <w:rsid w:val="00CB486D"/>
    <w:rsid w:val="00CB6B9A"/>
    <w:rsid w:val="00CB746C"/>
    <w:rsid w:val="00CC0B5E"/>
    <w:rsid w:val="00CC35FD"/>
    <w:rsid w:val="00CC6530"/>
    <w:rsid w:val="00CE26DD"/>
    <w:rsid w:val="00CE5B1A"/>
    <w:rsid w:val="00D023F3"/>
    <w:rsid w:val="00D11B67"/>
    <w:rsid w:val="00D142E7"/>
    <w:rsid w:val="00D22C00"/>
    <w:rsid w:val="00D2608F"/>
    <w:rsid w:val="00D2734A"/>
    <w:rsid w:val="00D275EE"/>
    <w:rsid w:val="00D32A58"/>
    <w:rsid w:val="00D45393"/>
    <w:rsid w:val="00D463F9"/>
    <w:rsid w:val="00D47E76"/>
    <w:rsid w:val="00D5340D"/>
    <w:rsid w:val="00D552BC"/>
    <w:rsid w:val="00D577BA"/>
    <w:rsid w:val="00D6014C"/>
    <w:rsid w:val="00D61EED"/>
    <w:rsid w:val="00D6538F"/>
    <w:rsid w:val="00D7398F"/>
    <w:rsid w:val="00D74905"/>
    <w:rsid w:val="00D839F4"/>
    <w:rsid w:val="00D83AD2"/>
    <w:rsid w:val="00D85F47"/>
    <w:rsid w:val="00D86E07"/>
    <w:rsid w:val="00DA2B64"/>
    <w:rsid w:val="00DA6D04"/>
    <w:rsid w:val="00DB09C0"/>
    <w:rsid w:val="00DB2587"/>
    <w:rsid w:val="00DB3BE9"/>
    <w:rsid w:val="00DB500D"/>
    <w:rsid w:val="00DC206D"/>
    <w:rsid w:val="00DC3333"/>
    <w:rsid w:val="00DC34FD"/>
    <w:rsid w:val="00DC3E21"/>
    <w:rsid w:val="00DC7DF8"/>
    <w:rsid w:val="00DD225F"/>
    <w:rsid w:val="00DD2716"/>
    <w:rsid w:val="00DD2F16"/>
    <w:rsid w:val="00DD6D73"/>
    <w:rsid w:val="00DE3CF8"/>
    <w:rsid w:val="00DE5F2F"/>
    <w:rsid w:val="00DE7426"/>
    <w:rsid w:val="00E01122"/>
    <w:rsid w:val="00E0324A"/>
    <w:rsid w:val="00E03306"/>
    <w:rsid w:val="00E04EEB"/>
    <w:rsid w:val="00E12056"/>
    <w:rsid w:val="00E1789F"/>
    <w:rsid w:val="00E41DBE"/>
    <w:rsid w:val="00E42003"/>
    <w:rsid w:val="00E450EF"/>
    <w:rsid w:val="00E4590B"/>
    <w:rsid w:val="00E547DF"/>
    <w:rsid w:val="00E63A94"/>
    <w:rsid w:val="00E663C0"/>
    <w:rsid w:val="00E67E86"/>
    <w:rsid w:val="00E70E70"/>
    <w:rsid w:val="00E77BF4"/>
    <w:rsid w:val="00E81BB4"/>
    <w:rsid w:val="00E90634"/>
    <w:rsid w:val="00E914E3"/>
    <w:rsid w:val="00E94B54"/>
    <w:rsid w:val="00EA1462"/>
    <w:rsid w:val="00EA1A1B"/>
    <w:rsid w:val="00EA574C"/>
    <w:rsid w:val="00EB66D9"/>
    <w:rsid w:val="00EC086B"/>
    <w:rsid w:val="00EC1675"/>
    <w:rsid w:val="00ED016F"/>
    <w:rsid w:val="00ED2955"/>
    <w:rsid w:val="00EE1174"/>
    <w:rsid w:val="00EE25C2"/>
    <w:rsid w:val="00EE6087"/>
    <w:rsid w:val="00EE792B"/>
    <w:rsid w:val="00EF13DE"/>
    <w:rsid w:val="00EF21EC"/>
    <w:rsid w:val="00EF319A"/>
    <w:rsid w:val="00EF4E5D"/>
    <w:rsid w:val="00EF530C"/>
    <w:rsid w:val="00F02AC5"/>
    <w:rsid w:val="00F041C1"/>
    <w:rsid w:val="00F06086"/>
    <w:rsid w:val="00F10022"/>
    <w:rsid w:val="00F100F0"/>
    <w:rsid w:val="00F1186A"/>
    <w:rsid w:val="00F15A29"/>
    <w:rsid w:val="00F213CC"/>
    <w:rsid w:val="00F23FEF"/>
    <w:rsid w:val="00F31332"/>
    <w:rsid w:val="00F36FC0"/>
    <w:rsid w:val="00F374F5"/>
    <w:rsid w:val="00F52632"/>
    <w:rsid w:val="00F57669"/>
    <w:rsid w:val="00F67552"/>
    <w:rsid w:val="00F712C3"/>
    <w:rsid w:val="00F754E2"/>
    <w:rsid w:val="00F76BF2"/>
    <w:rsid w:val="00F82607"/>
    <w:rsid w:val="00F846BF"/>
    <w:rsid w:val="00F849C8"/>
    <w:rsid w:val="00F87114"/>
    <w:rsid w:val="00F933C3"/>
    <w:rsid w:val="00FA7637"/>
    <w:rsid w:val="00FB4F4C"/>
    <w:rsid w:val="00FB62A4"/>
    <w:rsid w:val="00FC38AE"/>
    <w:rsid w:val="00FC3B84"/>
    <w:rsid w:val="00FC5137"/>
    <w:rsid w:val="00FC7C65"/>
    <w:rsid w:val="00FD349E"/>
    <w:rsid w:val="00FD5AE2"/>
    <w:rsid w:val="00FE1F6C"/>
    <w:rsid w:val="00FE1F6F"/>
    <w:rsid w:val="00FE5529"/>
    <w:rsid w:val="00FE6DCA"/>
    <w:rsid w:val="00FE7B20"/>
    <w:rsid w:val="00FF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DA2B16E"/>
  <w15:docId w15:val="{1602036F-FB8C-41AF-93A0-F6B18E0D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0E5F"/>
    <w:rPr>
      <w:rFonts w:ascii="Calibri" w:eastAsia="Calibri" w:hAnsi="Calibri" w:cs="Times New Roman"/>
    </w:rPr>
  </w:style>
  <w:style w:type="paragraph" w:styleId="Balk6">
    <w:name w:val="heading 6"/>
    <w:basedOn w:val="Normal"/>
    <w:next w:val="Normal"/>
    <w:link w:val="Balk6Char"/>
    <w:qFormat/>
    <w:rsid w:val="00BB56E6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61B1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C61B16"/>
  </w:style>
  <w:style w:type="paragraph" w:styleId="AltBilgi">
    <w:name w:val="footer"/>
    <w:basedOn w:val="Normal"/>
    <w:link w:val="AltBilgiChar"/>
    <w:uiPriority w:val="99"/>
    <w:unhideWhenUsed/>
    <w:rsid w:val="00C61B1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C61B16"/>
  </w:style>
  <w:style w:type="paragraph" w:styleId="BalonMetni">
    <w:name w:val="Balloon Text"/>
    <w:basedOn w:val="Normal"/>
    <w:link w:val="BalonMetniChar"/>
    <w:uiPriority w:val="99"/>
    <w:semiHidden/>
    <w:unhideWhenUsed/>
    <w:rsid w:val="00E67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7E86"/>
    <w:rPr>
      <w:rFonts w:ascii="Tahoma" w:eastAsia="Calibri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E67E86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67E86"/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styleId="KonuBal">
    <w:name w:val="Title"/>
    <w:basedOn w:val="Normal"/>
    <w:link w:val="KonuBalChar"/>
    <w:qFormat/>
    <w:rsid w:val="00CC0B5E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CC0B5E"/>
    <w:rPr>
      <w:rFonts w:ascii="Times New Roman" w:eastAsia="Times New Roman" w:hAnsi="Times New Roman" w:cs="Times New Roman"/>
      <w:sz w:val="28"/>
      <w:szCs w:val="20"/>
      <w:lang w:eastAsia="tr-TR"/>
    </w:rPr>
  </w:style>
  <w:style w:type="paragraph" w:styleId="ListeParagraf">
    <w:name w:val="List Paragraph"/>
    <w:aliases w:val="1.1.1. Turkish MERCADOS"/>
    <w:basedOn w:val="Normal"/>
    <w:link w:val="ListeParagrafChar"/>
    <w:uiPriority w:val="34"/>
    <w:qFormat/>
    <w:rsid w:val="00497213"/>
    <w:pPr>
      <w:ind w:left="720"/>
      <w:contextualSpacing/>
    </w:pPr>
  </w:style>
  <w:style w:type="paragraph" w:customStyle="1" w:styleId="GvdeMetni21">
    <w:name w:val="Gövde Metni 21"/>
    <w:basedOn w:val="Normal"/>
    <w:rsid w:val="00497213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Balk6Char">
    <w:name w:val="Başlık 6 Char"/>
    <w:basedOn w:val="VarsaylanParagrafYazTipi"/>
    <w:link w:val="Balk6"/>
    <w:rsid w:val="00BB56E6"/>
    <w:rPr>
      <w:rFonts w:ascii="Times New Roman" w:eastAsia="Times New Roman" w:hAnsi="Times New Roman" w:cs="Times New Roman"/>
      <w:b/>
      <w:szCs w:val="20"/>
    </w:rPr>
  </w:style>
  <w:style w:type="character" w:styleId="Kpr">
    <w:name w:val="Hyperlink"/>
    <w:basedOn w:val="VarsaylanParagrafYazTipi"/>
    <w:uiPriority w:val="99"/>
    <w:unhideWhenUsed/>
    <w:rsid w:val="00BB56E6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BB5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3">
    <w:name w:val="Body Text 23"/>
    <w:basedOn w:val="Normal"/>
    <w:rsid w:val="00BB56E6"/>
    <w:pPr>
      <w:overflowPunct w:val="0"/>
      <w:autoSpaceDE w:val="0"/>
      <w:autoSpaceDN w:val="0"/>
      <w:adjustRightInd w:val="0"/>
      <w:spacing w:after="60" w:line="240" w:lineRule="auto"/>
      <w:ind w:firstLine="340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BB56E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 w:val="18"/>
      <w:szCs w:val="20"/>
    </w:rPr>
  </w:style>
  <w:style w:type="character" w:customStyle="1" w:styleId="ListeParagrafChar">
    <w:name w:val="Liste Paragraf Char"/>
    <w:aliases w:val="1.1.1. Turkish MERCADOS Char"/>
    <w:link w:val="ListeParagraf"/>
    <w:uiPriority w:val="34"/>
    <w:locked/>
    <w:rsid w:val="00BB56E6"/>
    <w:rPr>
      <w:rFonts w:ascii="Calibri" w:eastAsia="Calibri" w:hAnsi="Calibri" w:cs="Times New Roman"/>
    </w:rPr>
  </w:style>
  <w:style w:type="paragraph" w:styleId="Dzeltme">
    <w:name w:val="Revision"/>
    <w:hidden/>
    <w:uiPriority w:val="99"/>
    <w:semiHidden/>
    <w:rsid w:val="00BF5987"/>
    <w:pPr>
      <w:spacing w:after="0" w:line="240" w:lineRule="auto"/>
    </w:pPr>
    <w:rPr>
      <w:rFonts w:ascii="Calibri" w:eastAsia="Calibri" w:hAnsi="Calibri" w:cs="Times New Roman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B09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lilibrahim.cemberci@bedas.com.t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gazici.satinalma@hs02.kep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994CD-B57E-4017-90D6-8947151CD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MOTUN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Yunus KAYA</dc:creator>
  <cp:lastModifiedBy>Halil İbrahim ÇEMBERCİ</cp:lastModifiedBy>
  <cp:revision>30</cp:revision>
  <cp:lastPrinted>2016-06-21T08:08:00Z</cp:lastPrinted>
  <dcterms:created xsi:type="dcterms:W3CDTF">2021-04-13T11:16:00Z</dcterms:created>
  <dcterms:modified xsi:type="dcterms:W3CDTF">2024-04-24T07:07:00Z</dcterms:modified>
</cp:coreProperties>
</file>